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F3FA34" w14:textId="0B58FA8C"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C138D2">
        <w:rPr>
          <w:rFonts w:cs="Arial"/>
          <w:sz w:val="24"/>
          <w:szCs w:val="24"/>
        </w:rPr>
        <w:t>9</w:t>
      </w:r>
      <w:r w:rsidR="006D34BA">
        <w:rPr>
          <w:rFonts w:cs="Arial"/>
          <w:sz w:val="24"/>
          <w:szCs w:val="24"/>
        </w:rPr>
        <w:t>5</w:t>
      </w:r>
      <w:r w:rsidR="00BF312E">
        <w:rPr>
          <w:rFonts w:cs="Arial"/>
          <w:sz w:val="24"/>
          <w:szCs w:val="24"/>
        </w:rPr>
        <w:t>-e</w:t>
      </w:r>
      <w:r w:rsidRPr="002D6524">
        <w:rPr>
          <w:rFonts w:cs="Arial"/>
          <w:noProof w:val="0"/>
          <w:sz w:val="24"/>
        </w:rPr>
        <w:tab/>
      </w:r>
      <w:r w:rsidRPr="002D6524">
        <w:rPr>
          <w:rFonts w:cs="Arial"/>
          <w:noProof w:val="0"/>
          <w:sz w:val="24"/>
        </w:rPr>
        <w:tab/>
      </w:r>
      <w:r w:rsidR="000650BB" w:rsidRPr="000650BB">
        <w:rPr>
          <w:rFonts w:cs="Arial"/>
          <w:noProof w:val="0"/>
          <w:sz w:val="24"/>
        </w:rPr>
        <w:t>R4-2007593</w:t>
      </w:r>
      <w:bookmarkStart w:id="0" w:name="_GoBack"/>
      <w:bookmarkEnd w:id="0"/>
    </w:p>
    <w:p w14:paraId="5BD2795A" w14:textId="094EA07D"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E-meeting, 2</w:t>
      </w:r>
      <w:r w:rsidR="006D34BA">
        <w:rPr>
          <w:rFonts w:cs="Arial"/>
          <w:sz w:val="24"/>
          <w:szCs w:val="24"/>
        </w:rPr>
        <w:t>5</w:t>
      </w:r>
      <w:r w:rsidRPr="000F6D9F">
        <w:rPr>
          <w:rFonts w:cs="Arial"/>
          <w:sz w:val="24"/>
          <w:szCs w:val="24"/>
        </w:rPr>
        <w:t xml:space="preserve"> </w:t>
      </w:r>
      <w:r w:rsidR="006D34BA">
        <w:rPr>
          <w:rFonts w:cs="Arial"/>
          <w:sz w:val="24"/>
          <w:szCs w:val="24"/>
        </w:rPr>
        <w:t>May</w:t>
      </w:r>
      <w:r w:rsidRPr="000F6D9F">
        <w:rPr>
          <w:rFonts w:cs="Arial"/>
          <w:sz w:val="24"/>
          <w:szCs w:val="24"/>
        </w:rPr>
        <w:t xml:space="preserve"> – </w:t>
      </w:r>
      <w:r w:rsidR="006D34BA">
        <w:rPr>
          <w:rFonts w:cs="Arial"/>
          <w:sz w:val="24"/>
          <w:szCs w:val="24"/>
        </w:rPr>
        <w:t>5</w:t>
      </w:r>
      <w:r w:rsidRPr="000F6D9F">
        <w:rPr>
          <w:rFonts w:cs="Arial"/>
          <w:sz w:val="24"/>
          <w:szCs w:val="24"/>
        </w:rPr>
        <w:t xml:space="preserve"> </w:t>
      </w:r>
      <w:r w:rsidR="006D34BA">
        <w:rPr>
          <w:rFonts w:cs="Arial"/>
          <w:sz w:val="24"/>
          <w:szCs w:val="24"/>
        </w:rPr>
        <w:t>June</w:t>
      </w:r>
      <w:r w:rsidRPr="000F6D9F">
        <w:rPr>
          <w:rFonts w:cs="Arial"/>
          <w:sz w:val="24"/>
          <w:szCs w:val="24"/>
        </w:rPr>
        <w:t>, 2020</w:t>
      </w:r>
    </w:p>
    <w:p w14:paraId="34865114"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1FE14EE0" w14:textId="1F338B4D"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1" w:name="Source"/>
      <w:bookmarkEnd w:id="1"/>
      <w:r w:rsidR="00BA6213" w:rsidRPr="00BA6213">
        <w:rPr>
          <w:rFonts w:ascii="Arial" w:hAnsi="Arial" w:cs="Arial"/>
          <w:b/>
          <w:sz w:val="24"/>
        </w:rPr>
        <w:t>6.9.1</w:t>
      </w:r>
    </w:p>
    <w:p w14:paraId="219B9C5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69C9EC47" w14:textId="7DA806E3"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BA6213" w:rsidRPr="00BA6213">
        <w:rPr>
          <w:rFonts w:ascii="Arial" w:hAnsi="Arial" w:cs="Arial"/>
          <w:b/>
          <w:sz w:val="24"/>
        </w:rPr>
        <w:t>Discussion on URLLC</w:t>
      </w:r>
      <w:r w:rsidR="00D13779">
        <w:rPr>
          <w:rFonts w:ascii="Arial" w:hAnsi="Arial" w:cs="Arial"/>
          <w:b/>
          <w:sz w:val="24"/>
        </w:rPr>
        <w:t xml:space="preserve"> UE</w:t>
      </w:r>
      <w:r w:rsidR="00701362">
        <w:rPr>
          <w:rFonts w:ascii="Arial" w:hAnsi="Arial" w:cs="Arial"/>
          <w:b/>
          <w:sz w:val="24"/>
        </w:rPr>
        <w:t xml:space="preserve"> requirements applicability </w:t>
      </w:r>
    </w:p>
    <w:p w14:paraId="027A59DB"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2" w:name="DocumentFor"/>
      <w:bookmarkEnd w:id="2"/>
      <w:r w:rsidR="008E1CFE" w:rsidRPr="002C1654">
        <w:rPr>
          <w:rFonts w:ascii="Arial" w:hAnsi="Arial" w:cs="Arial"/>
          <w:b/>
          <w:sz w:val="24"/>
        </w:rPr>
        <w:t>Discussion</w:t>
      </w:r>
    </w:p>
    <w:p w14:paraId="2AD5D5EA" w14:textId="77777777" w:rsidR="004B515E" w:rsidRPr="00146B4F" w:rsidRDefault="004B515E" w:rsidP="00732666">
      <w:pPr>
        <w:pStyle w:val="Heading1"/>
      </w:pPr>
      <w:r w:rsidRPr="00146B4F">
        <w:t>Introduction</w:t>
      </w:r>
    </w:p>
    <w:p w14:paraId="35F5E36A" w14:textId="7EA60A6D" w:rsidR="00D86B9D" w:rsidRDefault="00A76821" w:rsidP="00CF667C">
      <w:pPr>
        <w:jc w:val="both"/>
      </w:pPr>
      <w:r>
        <w:rPr>
          <w:lang w:eastAsia="ja-JP" w:bidi="hi-IN"/>
        </w:rPr>
        <w:t xml:space="preserve">As a part of performance part of Rel-16 eURLLC, UE requirements to verify Rel-15 URLCC features will be defined. In this paper we provide view on </w:t>
      </w:r>
      <w:r w:rsidRPr="00A76821">
        <w:rPr>
          <w:lang w:eastAsia="ja-JP" w:bidi="hi-IN"/>
        </w:rPr>
        <w:t>URLLC UE requirements applicability</w:t>
      </w:r>
      <w:r>
        <w:rPr>
          <w:lang w:eastAsia="ja-JP" w:bidi="hi-IN"/>
        </w:rPr>
        <w:t>.</w:t>
      </w:r>
    </w:p>
    <w:p w14:paraId="024BB9F6" w14:textId="77777777" w:rsidR="00CF667C" w:rsidRPr="00146B4F" w:rsidRDefault="00CF667C" w:rsidP="00732666">
      <w:pPr>
        <w:pStyle w:val="Heading1"/>
      </w:pPr>
      <w:r>
        <w:t>Discussion</w:t>
      </w:r>
    </w:p>
    <w:p w14:paraId="37DBF56D" w14:textId="72774CD0" w:rsidR="00701362" w:rsidRDefault="00A76821" w:rsidP="00701362">
      <w:pPr>
        <w:rPr>
          <w:lang w:eastAsia="ja-JP" w:bidi="hi-IN"/>
        </w:rPr>
      </w:pPr>
      <w:r>
        <w:rPr>
          <w:lang w:eastAsia="ja-JP" w:bidi="hi-IN"/>
        </w:rPr>
        <w:t xml:space="preserve">One of </w:t>
      </w:r>
      <w:r w:rsidR="00E45A59">
        <w:rPr>
          <w:lang w:eastAsia="ja-JP" w:bidi="hi-IN"/>
        </w:rPr>
        <w:t xml:space="preserve">open question of </w:t>
      </w:r>
      <w:r w:rsidR="004E46FA">
        <w:rPr>
          <w:lang w:eastAsia="ja-JP" w:bidi="hi-IN"/>
        </w:rPr>
        <w:t xml:space="preserve">URLCC requirements </w:t>
      </w:r>
      <w:r>
        <w:rPr>
          <w:lang w:eastAsia="ja-JP" w:bidi="hi-IN"/>
        </w:rPr>
        <w:t xml:space="preserve">is mapping of Rel-15 URLLC features to </w:t>
      </w:r>
      <w:r w:rsidR="004E46FA">
        <w:rPr>
          <w:lang w:eastAsia="ja-JP" w:bidi="hi-IN"/>
        </w:rPr>
        <w:t>each</w:t>
      </w:r>
      <w:r>
        <w:rPr>
          <w:lang w:eastAsia="ja-JP" w:bidi="hi-IN"/>
        </w:rPr>
        <w:t xml:space="preserve"> test. </w:t>
      </w:r>
      <w:r w:rsidR="00701362">
        <w:rPr>
          <w:lang w:eastAsia="ja-JP" w:bidi="hi-IN"/>
        </w:rPr>
        <w:t>At current stage</w:t>
      </w:r>
      <w:r w:rsidR="004E46FA">
        <w:rPr>
          <w:lang w:eastAsia="ja-JP" w:bidi="hi-IN"/>
        </w:rPr>
        <w:t>,</w:t>
      </w:r>
      <w:r w:rsidR="00701362">
        <w:rPr>
          <w:lang w:eastAsia="ja-JP" w:bidi="hi-IN"/>
        </w:rPr>
        <w:t xml:space="preserve"> the following tests</w:t>
      </w:r>
      <w:r w:rsidR="005F2A6F">
        <w:rPr>
          <w:lang w:eastAsia="ja-JP" w:bidi="hi-IN"/>
        </w:rPr>
        <w:t xml:space="preserve"> with certain feature coverage</w:t>
      </w:r>
      <w:r w:rsidR="00701362">
        <w:rPr>
          <w:lang w:eastAsia="ja-JP" w:bidi="hi-IN"/>
        </w:rPr>
        <w:t xml:space="preserve"> are </w:t>
      </w:r>
      <w:r w:rsidR="0012055B">
        <w:rPr>
          <w:lang w:eastAsia="ja-JP" w:bidi="hi-IN"/>
        </w:rPr>
        <w:t>considered</w:t>
      </w:r>
      <w:r w:rsidR="00701362">
        <w:rPr>
          <w:lang w:eastAsia="ja-JP" w:bidi="hi-IN"/>
        </w:rPr>
        <w:t xml:space="preserve"> for </w:t>
      </w:r>
      <w:r w:rsidR="005F2A6F">
        <w:rPr>
          <w:lang w:eastAsia="ja-JP" w:bidi="hi-IN"/>
        </w:rPr>
        <w:t>requirements definition</w:t>
      </w:r>
      <w:r w:rsidR="00DC161A">
        <w:rPr>
          <w:lang w:eastAsia="ja-JP" w:bidi="hi-IN"/>
        </w:rPr>
        <w:t>:</w:t>
      </w:r>
    </w:p>
    <w:p w14:paraId="023D287F" w14:textId="124154D8" w:rsidR="005F2A6F" w:rsidRDefault="005F2A6F" w:rsidP="005F2A6F">
      <w:pPr>
        <w:pStyle w:val="Caption"/>
      </w:pPr>
      <w:r>
        <w:t xml:space="preserve">Table </w:t>
      </w:r>
      <w:r>
        <w:fldChar w:fldCharType="begin"/>
      </w:r>
      <w:r>
        <w:instrText xml:space="preserve"> SEQ Table \* ARABIC </w:instrText>
      </w:r>
      <w:r>
        <w:fldChar w:fldCharType="separate"/>
      </w:r>
      <w:r>
        <w:rPr>
          <w:noProof/>
        </w:rPr>
        <w:t>1</w:t>
      </w:r>
      <w:r>
        <w:fldChar w:fldCharType="end"/>
      </w:r>
      <w:r>
        <w:t>. URLLC feature coverage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8"/>
        <w:gridCol w:w="2978"/>
        <w:gridCol w:w="3813"/>
      </w:tblGrid>
      <w:tr w:rsidR="00F33BB9" w14:paraId="28815AF3" w14:textId="4D9BBB2B" w:rsidTr="00F33BB9">
        <w:tc>
          <w:tcPr>
            <w:tcW w:w="2898" w:type="dxa"/>
            <w:shd w:val="clear" w:color="auto" w:fill="DEEAF6"/>
            <w:vAlign w:val="center"/>
          </w:tcPr>
          <w:p w14:paraId="7D5B9868" w14:textId="5433D9E6" w:rsidR="00701362" w:rsidRPr="00F33BB9" w:rsidRDefault="005F2A6F" w:rsidP="00F33BB9">
            <w:pPr>
              <w:spacing w:before="0" w:after="0"/>
              <w:jc w:val="center"/>
              <w:rPr>
                <w:b/>
                <w:bCs/>
                <w:lang w:eastAsia="ja-JP" w:bidi="hi-IN"/>
              </w:rPr>
            </w:pPr>
            <w:r w:rsidRPr="00F33BB9">
              <w:rPr>
                <w:b/>
                <w:bCs/>
                <w:lang w:eastAsia="ja-JP" w:bidi="hi-IN"/>
              </w:rPr>
              <w:t>Requirements title</w:t>
            </w:r>
          </w:p>
        </w:tc>
        <w:tc>
          <w:tcPr>
            <w:tcW w:w="3060" w:type="dxa"/>
            <w:shd w:val="clear" w:color="auto" w:fill="DEEAF6"/>
            <w:vAlign w:val="center"/>
          </w:tcPr>
          <w:p w14:paraId="3DF2D926" w14:textId="71254AF1" w:rsidR="00701362" w:rsidRPr="00F33BB9" w:rsidRDefault="00701362" w:rsidP="00F33BB9">
            <w:pPr>
              <w:spacing w:before="0" w:after="0"/>
              <w:jc w:val="center"/>
              <w:rPr>
                <w:b/>
                <w:bCs/>
                <w:lang w:eastAsia="ja-JP" w:bidi="hi-IN"/>
              </w:rPr>
            </w:pPr>
            <w:r w:rsidRPr="00F33BB9">
              <w:rPr>
                <w:b/>
                <w:bCs/>
                <w:lang w:eastAsia="ja-JP" w:bidi="hi-IN"/>
              </w:rPr>
              <w:t>Covered features</w:t>
            </w:r>
          </w:p>
        </w:tc>
        <w:tc>
          <w:tcPr>
            <w:tcW w:w="3897" w:type="dxa"/>
            <w:shd w:val="clear" w:color="auto" w:fill="DEEAF6"/>
            <w:vAlign w:val="center"/>
          </w:tcPr>
          <w:p w14:paraId="6A684BD7" w14:textId="29540157" w:rsidR="00701362" w:rsidRPr="00F33BB9" w:rsidRDefault="00701362" w:rsidP="00F33BB9">
            <w:pPr>
              <w:spacing w:before="0" w:after="0"/>
              <w:jc w:val="center"/>
              <w:rPr>
                <w:b/>
                <w:bCs/>
                <w:lang w:eastAsia="ja-JP" w:bidi="hi-IN"/>
              </w:rPr>
            </w:pPr>
            <w:r w:rsidRPr="00F33BB9">
              <w:rPr>
                <w:b/>
                <w:bCs/>
                <w:lang w:eastAsia="ja-JP" w:bidi="hi-IN"/>
              </w:rPr>
              <w:t>UE capability</w:t>
            </w:r>
          </w:p>
        </w:tc>
      </w:tr>
      <w:tr w:rsidR="00F33BB9" w14:paraId="1D8C376A" w14:textId="3E327489" w:rsidTr="00F33BB9">
        <w:tc>
          <w:tcPr>
            <w:tcW w:w="2898" w:type="dxa"/>
            <w:shd w:val="clear" w:color="auto" w:fill="DEEAF6"/>
            <w:vAlign w:val="center"/>
          </w:tcPr>
          <w:p w14:paraId="058AF572" w14:textId="0B12C95F" w:rsidR="00701362" w:rsidRPr="00F33BB9" w:rsidRDefault="00701362" w:rsidP="00F33BB9">
            <w:pPr>
              <w:spacing w:before="0" w:after="0" w:line="240" w:lineRule="atLeast"/>
              <w:rPr>
                <w:b/>
                <w:bCs/>
                <w:lang w:val="en-US" w:eastAsia="ja-JP" w:bidi="hi-IN"/>
              </w:rPr>
            </w:pPr>
            <w:r w:rsidRPr="00F33BB9">
              <w:rPr>
                <w:b/>
                <w:bCs/>
                <w:lang w:eastAsia="ja-JP" w:bidi="hi-IN"/>
              </w:rPr>
              <w:t>Ultra-low BLER</w:t>
            </w:r>
            <w:r w:rsidR="00771E78" w:rsidRPr="00F33BB9">
              <w:rPr>
                <w:b/>
                <w:bCs/>
                <w:lang w:eastAsia="ja-JP" w:bidi="hi-IN"/>
              </w:rPr>
              <w:t xml:space="preserve"> (10</w:t>
            </w:r>
            <w:r w:rsidR="00771E78" w:rsidRPr="00F33BB9">
              <w:rPr>
                <w:b/>
                <w:bCs/>
                <w:vertAlign w:val="superscript"/>
                <w:lang w:eastAsia="ja-JP" w:bidi="hi-IN"/>
              </w:rPr>
              <w:t>-5</w:t>
            </w:r>
            <w:r w:rsidR="00771E78" w:rsidRPr="00F33BB9">
              <w:rPr>
                <w:b/>
                <w:bCs/>
                <w:lang w:eastAsia="ja-JP" w:bidi="hi-IN"/>
              </w:rPr>
              <w:t>)</w:t>
            </w:r>
            <w:r w:rsidRPr="00F33BB9">
              <w:rPr>
                <w:b/>
                <w:bCs/>
                <w:lang w:eastAsia="ja-JP" w:bidi="hi-IN"/>
              </w:rPr>
              <w:t xml:space="preserve"> requirements</w:t>
            </w:r>
            <w:r w:rsidR="00F644AA" w:rsidRPr="00F33BB9">
              <w:rPr>
                <w:b/>
                <w:bCs/>
                <w:lang w:val="en-US" w:eastAsia="ja-JP" w:bidi="hi-IN"/>
              </w:rPr>
              <w:t xml:space="preserve"> </w:t>
            </w:r>
            <w:r w:rsidR="008F0E25" w:rsidRPr="00F33BB9">
              <w:rPr>
                <w:b/>
                <w:bCs/>
                <w:lang w:val="en-US" w:eastAsia="ja-JP" w:bidi="hi-IN"/>
              </w:rPr>
              <w:t>with</w:t>
            </w:r>
            <w:r w:rsidR="00F644AA" w:rsidRPr="00F33BB9">
              <w:rPr>
                <w:b/>
                <w:bCs/>
                <w:lang w:val="en-US" w:eastAsia="ja-JP" w:bidi="hi-IN"/>
              </w:rPr>
              <w:t xml:space="preserve"> fixed MCS</w:t>
            </w:r>
          </w:p>
        </w:tc>
        <w:tc>
          <w:tcPr>
            <w:tcW w:w="3060" w:type="dxa"/>
            <w:shd w:val="clear" w:color="auto" w:fill="auto"/>
            <w:vAlign w:val="center"/>
          </w:tcPr>
          <w:p w14:paraId="3EF6CFBC" w14:textId="36A0BEA5" w:rsidR="00701362" w:rsidRDefault="001F0674" w:rsidP="00F33BB9">
            <w:pPr>
              <w:spacing w:before="0" w:after="0" w:line="240" w:lineRule="atLeast"/>
              <w:rPr>
                <w:lang w:eastAsia="ja-JP" w:bidi="hi-IN"/>
              </w:rPr>
            </w:pPr>
            <w:r w:rsidRPr="000E3724">
              <w:t>New 64QAM MCS table for PDSCH</w:t>
            </w:r>
          </w:p>
        </w:tc>
        <w:tc>
          <w:tcPr>
            <w:tcW w:w="3897" w:type="dxa"/>
            <w:shd w:val="clear" w:color="auto" w:fill="auto"/>
            <w:vAlign w:val="center"/>
          </w:tcPr>
          <w:p w14:paraId="30AD8828" w14:textId="3914B7C6" w:rsidR="00701362" w:rsidRDefault="001F0674" w:rsidP="00F33BB9">
            <w:pPr>
              <w:spacing w:before="0" w:after="0" w:line="240" w:lineRule="atLeast"/>
              <w:rPr>
                <w:lang w:eastAsia="ja-JP" w:bidi="hi-IN"/>
              </w:rPr>
            </w:pPr>
            <w:r w:rsidRPr="00F33BB9">
              <w:rPr>
                <w:i/>
              </w:rPr>
              <w:t>dl-64QAM-MCS-TableAlt</w:t>
            </w:r>
            <w:r w:rsidR="005F2A6F" w:rsidRPr="00F33BB9">
              <w:rPr>
                <w:i/>
              </w:rPr>
              <w:br/>
            </w:r>
            <w:r w:rsidRPr="00F33BB9">
              <w:rPr>
                <w:iCs/>
              </w:rPr>
              <w:t>(Optional with capability signalling)</w:t>
            </w:r>
          </w:p>
        </w:tc>
      </w:tr>
      <w:tr w:rsidR="00F33BB9" w14:paraId="668B7C9E" w14:textId="0C4D3EF3" w:rsidTr="00F33BB9">
        <w:tc>
          <w:tcPr>
            <w:tcW w:w="2898" w:type="dxa"/>
            <w:vMerge w:val="restart"/>
            <w:shd w:val="clear" w:color="auto" w:fill="DEEAF6"/>
            <w:vAlign w:val="center"/>
          </w:tcPr>
          <w:p w14:paraId="2736A85D" w14:textId="349C05D7" w:rsidR="005F2A6F" w:rsidRPr="00F33BB9" w:rsidRDefault="00771E78" w:rsidP="00F33BB9">
            <w:pPr>
              <w:spacing w:before="0" w:after="0" w:line="240" w:lineRule="atLeast"/>
              <w:rPr>
                <w:b/>
                <w:bCs/>
                <w:lang w:eastAsia="ja-JP" w:bidi="hi-IN"/>
              </w:rPr>
            </w:pPr>
            <w:r w:rsidRPr="00F33BB9">
              <w:rPr>
                <w:b/>
                <w:bCs/>
                <w:lang w:eastAsia="ja-JP" w:bidi="hi-IN"/>
              </w:rPr>
              <w:t>Low</w:t>
            </w:r>
            <w:r w:rsidR="005F2A6F" w:rsidRPr="00F33BB9">
              <w:rPr>
                <w:b/>
                <w:bCs/>
                <w:lang w:eastAsia="ja-JP" w:bidi="hi-IN"/>
              </w:rPr>
              <w:t xml:space="preserve"> BLER</w:t>
            </w:r>
            <w:r w:rsidRPr="00F33BB9">
              <w:rPr>
                <w:b/>
                <w:bCs/>
                <w:lang w:eastAsia="ja-JP" w:bidi="hi-IN"/>
              </w:rPr>
              <w:t xml:space="preserve"> (10</w:t>
            </w:r>
            <w:r w:rsidRPr="00F33BB9">
              <w:rPr>
                <w:b/>
                <w:bCs/>
                <w:vertAlign w:val="superscript"/>
                <w:lang w:eastAsia="ja-JP" w:bidi="hi-IN"/>
              </w:rPr>
              <w:t>-2</w:t>
            </w:r>
            <w:r w:rsidRPr="00F33BB9">
              <w:rPr>
                <w:b/>
                <w:bCs/>
                <w:lang w:eastAsia="ja-JP" w:bidi="hi-IN"/>
              </w:rPr>
              <w:t>)</w:t>
            </w:r>
            <w:r w:rsidR="005F2A6F" w:rsidRPr="00F33BB9">
              <w:rPr>
                <w:b/>
                <w:bCs/>
                <w:lang w:eastAsia="ja-JP" w:bidi="hi-IN"/>
              </w:rPr>
              <w:t xml:space="preserve"> requirements with configured repetitions</w:t>
            </w:r>
          </w:p>
        </w:tc>
        <w:tc>
          <w:tcPr>
            <w:tcW w:w="3060" w:type="dxa"/>
            <w:shd w:val="clear" w:color="auto" w:fill="auto"/>
            <w:vAlign w:val="center"/>
          </w:tcPr>
          <w:p w14:paraId="76E5BCDE" w14:textId="4E0B81C9" w:rsidR="005F2A6F" w:rsidRDefault="005F2A6F" w:rsidP="00F33BB9">
            <w:pPr>
              <w:spacing w:before="0" w:after="0" w:line="240" w:lineRule="atLeast"/>
            </w:pPr>
            <w:r w:rsidRPr="000E3724">
              <w:t>New 64QAM MCS table for PDSCH</w:t>
            </w:r>
          </w:p>
        </w:tc>
        <w:tc>
          <w:tcPr>
            <w:tcW w:w="3897" w:type="dxa"/>
            <w:shd w:val="clear" w:color="auto" w:fill="auto"/>
            <w:vAlign w:val="center"/>
          </w:tcPr>
          <w:p w14:paraId="0A74B0A5" w14:textId="4BA91241" w:rsidR="005F2A6F" w:rsidRPr="00F33BB9" w:rsidRDefault="005F2A6F" w:rsidP="00F33BB9">
            <w:pPr>
              <w:spacing w:before="0" w:after="0" w:line="240" w:lineRule="atLeast"/>
              <w:rPr>
                <w:i/>
              </w:rPr>
            </w:pPr>
            <w:r w:rsidRPr="00F33BB9">
              <w:rPr>
                <w:i/>
              </w:rPr>
              <w:t>dl-64QAM-MCS-TableAlt</w:t>
            </w:r>
            <w:r w:rsidRPr="00F33BB9">
              <w:rPr>
                <w:i/>
              </w:rPr>
              <w:br/>
            </w:r>
            <w:r w:rsidRPr="00F33BB9">
              <w:rPr>
                <w:iCs/>
              </w:rPr>
              <w:t>(Optional with capability signalling)</w:t>
            </w:r>
          </w:p>
        </w:tc>
      </w:tr>
      <w:tr w:rsidR="00F33BB9" w14:paraId="5B1F0EF6" w14:textId="77777777" w:rsidTr="00F33BB9">
        <w:tc>
          <w:tcPr>
            <w:tcW w:w="2898" w:type="dxa"/>
            <w:vMerge/>
            <w:shd w:val="clear" w:color="auto" w:fill="DEEAF6"/>
            <w:vAlign w:val="center"/>
          </w:tcPr>
          <w:p w14:paraId="3BAE169C" w14:textId="77777777" w:rsidR="005F2A6F" w:rsidRPr="00F33BB9" w:rsidRDefault="005F2A6F" w:rsidP="00F33BB9">
            <w:pPr>
              <w:spacing w:before="0" w:after="0" w:line="240" w:lineRule="atLeast"/>
              <w:rPr>
                <w:b/>
                <w:bCs/>
                <w:lang w:eastAsia="ja-JP" w:bidi="hi-IN"/>
              </w:rPr>
            </w:pPr>
          </w:p>
        </w:tc>
        <w:tc>
          <w:tcPr>
            <w:tcW w:w="3060" w:type="dxa"/>
            <w:shd w:val="clear" w:color="auto" w:fill="auto"/>
            <w:vAlign w:val="center"/>
          </w:tcPr>
          <w:p w14:paraId="20A6343E" w14:textId="79EB2C32" w:rsidR="005F2A6F" w:rsidRPr="000E3724" w:rsidRDefault="005F2A6F" w:rsidP="00F33BB9">
            <w:pPr>
              <w:spacing w:before="0" w:after="0" w:line="240" w:lineRule="atLeast"/>
            </w:pPr>
            <w:r w:rsidRPr="000E3724">
              <w:t>PDSCH repetitions over multiple slots</w:t>
            </w:r>
          </w:p>
        </w:tc>
        <w:tc>
          <w:tcPr>
            <w:tcW w:w="3897" w:type="dxa"/>
            <w:shd w:val="clear" w:color="auto" w:fill="auto"/>
            <w:vAlign w:val="center"/>
          </w:tcPr>
          <w:p w14:paraId="232EF2A3" w14:textId="7B548940" w:rsidR="005F2A6F" w:rsidRPr="00F33BB9" w:rsidRDefault="005F2A6F" w:rsidP="00F33BB9">
            <w:pPr>
              <w:spacing w:before="0" w:after="0" w:line="240" w:lineRule="atLeast"/>
              <w:rPr>
                <w:i/>
              </w:rPr>
            </w:pPr>
            <w:r w:rsidRPr="00F33BB9">
              <w:rPr>
                <w:i/>
              </w:rPr>
              <w:t>pdsch-RepetitionMultiSlots</w:t>
            </w:r>
            <w:r w:rsidRPr="00F33BB9">
              <w:rPr>
                <w:i/>
              </w:rPr>
              <w:br/>
            </w:r>
            <w:r w:rsidRPr="00F33BB9">
              <w:rPr>
                <w:iCs/>
              </w:rPr>
              <w:t>(Optional with capability signalling)</w:t>
            </w:r>
          </w:p>
        </w:tc>
      </w:tr>
      <w:tr w:rsidR="00F33BB9" w14:paraId="6F893300" w14:textId="39A95E8B" w:rsidTr="00F33BB9">
        <w:tc>
          <w:tcPr>
            <w:tcW w:w="2898" w:type="dxa"/>
            <w:vMerge w:val="restart"/>
            <w:shd w:val="clear" w:color="auto" w:fill="DEEAF6"/>
            <w:vAlign w:val="center"/>
          </w:tcPr>
          <w:p w14:paraId="1038AFDD" w14:textId="0E3ABF1C" w:rsidR="005F2A6F" w:rsidRPr="00F33BB9" w:rsidRDefault="005F2A6F" w:rsidP="00F33BB9">
            <w:pPr>
              <w:spacing w:before="0" w:after="0" w:line="240" w:lineRule="atLeast"/>
              <w:rPr>
                <w:b/>
                <w:bCs/>
                <w:lang w:eastAsia="ja-JP" w:bidi="hi-IN"/>
              </w:rPr>
            </w:pPr>
            <w:r w:rsidRPr="00F33BB9">
              <w:rPr>
                <w:b/>
                <w:bCs/>
                <w:lang w:eastAsia="ja-JP" w:bidi="hi-IN"/>
              </w:rPr>
              <w:t>Requirements for Type B and processing capability 2</w:t>
            </w:r>
          </w:p>
        </w:tc>
        <w:tc>
          <w:tcPr>
            <w:tcW w:w="3060" w:type="dxa"/>
            <w:shd w:val="clear" w:color="auto" w:fill="auto"/>
            <w:vAlign w:val="center"/>
          </w:tcPr>
          <w:p w14:paraId="69BF6B6D" w14:textId="4406F7D3" w:rsidR="005F2A6F" w:rsidRDefault="005F2A6F" w:rsidP="00F33BB9">
            <w:pPr>
              <w:spacing w:before="0" w:after="0" w:line="240" w:lineRule="atLeast"/>
            </w:pPr>
            <w:r w:rsidRPr="000E3724">
              <w:t>PDSCH mapping type B</w:t>
            </w:r>
          </w:p>
        </w:tc>
        <w:tc>
          <w:tcPr>
            <w:tcW w:w="3897" w:type="dxa"/>
            <w:shd w:val="clear" w:color="auto" w:fill="auto"/>
            <w:vAlign w:val="center"/>
          </w:tcPr>
          <w:p w14:paraId="319CC19B" w14:textId="319120C8" w:rsidR="005F2A6F" w:rsidRPr="00F33BB9" w:rsidRDefault="005F2A6F" w:rsidP="00F33BB9">
            <w:pPr>
              <w:pStyle w:val="TAL"/>
              <w:spacing w:before="0" w:line="240" w:lineRule="atLeast"/>
              <w:rPr>
                <w:i/>
              </w:rPr>
            </w:pPr>
            <w:r w:rsidRPr="00F33BB9">
              <w:rPr>
                <w:rFonts w:ascii="Times New Roman" w:hAnsi="Times New Roman"/>
                <w:i/>
                <w:sz w:val="20"/>
              </w:rPr>
              <w:t>pdsch-MappingTypeB</w:t>
            </w:r>
            <w:r w:rsidRPr="00F33BB9">
              <w:rPr>
                <w:i/>
              </w:rPr>
              <w:br/>
            </w:r>
            <w:r w:rsidRPr="00F33BB9">
              <w:rPr>
                <w:rFonts w:ascii="Times New Roman" w:hAnsi="Times New Roman"/>
                <w:iCs/>
                <w:sz w:val="20"/>
              </w:rPr>
              <w:t>(Mandatory with capability signalling)</w:t>
            </w:r>
          </w:p>
        </w:tc>
      </w:tr>
      <w:tr w:rsidR="00F33BB9" w14:paraId="0A71BF93" w14:textId="77777777" w:rsidTr="00F33BB9">
        <w:tc>
          <w:tcPr>
            <w:tcW w:w="2898" w:type="dxa"/>
            <w:vMerge/>
            <w:shd w:val="clear" w:color="auto" w:fill="DEEAF6"/>
            <w:vAlign w:val="center"/>
          </w:tcPr>
          <w:p w14:paraId="16CD3482" w14:textId="77777777" w:rsidR="005F2A6F" w:rsidRPr="00F33BB9" w:rsidRDefault="005F2A6F" w:rsidP="00F33BB9">
            <w:pPr>
              <w:spacing w:before="0" w:after="0" w:line="240" w:lineRule="atLeast"/>
              <w:rPr>
                <w:b/>
                <w:bCs/>
                <w:lang w:eastAsia="ja-JP" w:bidi="hi-IN"/>
              </w:rPr>
            </w:pPr>
          </w:p>
        </w:tc>
        <w:tc>
          <w:tcPr>
            <w:tcW w:w="3060" w:type="dxa"/>
            <w:shd w:val="clear" w:color="auto" w:fill="auto"/>
            <w:vAlign w:val="center"/>
          </w:tcPr>
          <w:p w14:paraId="59642236" w14:textId="7DDA8AAD" w:rsidR="005F2A6F" w:rsidRPr="000E3724" w:rsidRDefault="005F2A6F" w:rsidP="00F33BB9">
            <w:pPr>
              <w:spacing w:before="0" w:after="0" w:line="240" w:lineRule="atLeast"/>
            </w:pPr>
            <w:r w:rsidRPr="000E3724">
              <w:t>UE PDSCH processing capability #2</w:t>
            </w:r>
          </w:p>
        </w:tc>
        <w:tc>
          <w:tcPr>
            <w:tcW w:w="3897" w:type="dxa"/>
            <w:shd w:val="clear" w:color="auto" w:fill="auto"/>
            <w:vAlign w:val="center"/>
          </w:tcPr>
          <w:p w14:paraId="71815A4A" w14:textId="095E9CAE" w:rsidR="005F2A6F" w:rsidRPr="00F33BB9" w:rsidRDefault="005F2A6F" w:rsidP="00F33BB9">
            <w:pPr>
              <w:pStyle w:val="TAL"/>
              <w:spacing w:before="0" w:line="240" w:lineRule="atLeast"/>
              <w:rPr>
                <w:i/>
              </w:rPr>
            </w:pPr>
            <w:r w:rsidRPr="00F33BB9">
              <w:rPr>
                <w:rFonts w:ascii="Times New Roman" w:hAnsi="Times New Roman"/>
                <w:i/>
                <w:sz w:val="20"/>
              </w:rPr>
              <w:t>pdsch-ProcessingType2</w:t>
            </w:r>
            <w:r w:rsidRPr="00F33BB9">
              <w:rPr>
                <w:i/>
              </w:rPr>
              <w:br/>
            </w:r>
            <w:r w:rsidRPr="00F33BB9">
              <w:rPr>
                <w:rFonts w:ascii="Times New Roman" w:hAnsi="Times New Roman"/>
                <w:iCs/>
                <w:sz w:val="20"/>
              </w:rPr>
              <w:t>(Optional with capability signalling)</w:t>
            </w:r>
          </w:p>
        </w:tc>
      </w:tr>
      <w:tr w:rsidR="00F33BB9" w14:paraId="06F0A68F" w14:textId="65BC193E" w:rsidTr="00F33BB9">
        <w:tc>
          <w:tcPr>
            <w:tcW w:w="2898" w:type="dxa"/>
            <w:shd w:val="clear" w:color="auto" w:fill="DEEAF6"/>
            <w:vAlign w:val="center"/>
          </w:tcPr>
          <w:p w14:paraId="7D76713F" w14:textId="449668EA" w:rsidR="00701362" w:rsidRPr="00F33BB9" w:rsidRDefault="005F2A6F" w:rsidP="00F33BB9">
            <w:pPr>
              <w:spacing w:before="0" w:after="0" w:line="240" w:lineRule="atLeast"/>
              <w:rPr>
                <w:b/>
                <w:bCs/>
                <w:lang w:eastAsia="ja-JP" w:bidi="hi-IN"/>
              </w:rPr>
            </w:pPr>
            <w:r w:rsidRPr="00F33BB9">
              <w:rPr>
                <w:b/>
                <w:bCs/>
                <w:lang w:eastAsia="ja-JP" w:bidi="hi-IN"/>
              </w:rPr>
              <w:t xml:space="preserve">Requirements for </w:t>
            </w:r>
            <w:r w:rsidR="00701362" w:rsidRPr="00F33BB9">
              <w:rPr>
                <w:b/>
                <w:bCs/>
                <w:lang w:eastAsia="ja-JP" w:bidi="hi-IN"/>
              </w:rPr>
              <w:t>Pre-emption indication</w:t>
            </w:r>
            <w:r w:rsidRPr="00F33BB9">
              <w:rPr>
                <w:b/>
                <w:bCs/>
                <w:lang w:eastAsia="ja-JP" w:bidi="hi-IN"/>
              </w:rPr>
              <w:t xml:space="preserve"> </w:t>
            </w:r>
          </w:p>
        </w:tc>
        <w:tc>
          <w:tcPr>
            <w:tcW w:w="3060" w:type="dxa"/>
            <w:shd w:val="clear" w:color="auto" w:fill="auto"/>
            <w:vAlign w:val="center"/>
          </w:tcPr>
          <w:p w14:paraId="43E36D9B" w14:textId="7CDC05DF" w:rsidR="00701362" w:rsidRDefault="001F0674" w:rsidP="00F33BB9">
            <w:pPr>
              <w:spacing w:before="0" w:after="0" w:line="240" w:lineRule="atLeast"/>
              <w:rPr>
                <w:lang w:eastAsia="ja-JP" w:bidi="hi-IN"/>
              </w:rPr>
            </w:pPr>
            <w:r w:rsidRPr="000E3724">
              <w:t>Pre-emption indication for DL</w:t>
            </w:r>
          </w:p>
        </w:tc>
        <w:tc>
          <w:tcPr>
            <w:tcW w:w="3897" w:type="dxa"/>
            <w:shd w:val="clear" w:color="auto" w:fill="auto"/>
            <w:vAlign w:val="center"/>
          </w:tcPr>
          <w:p w14:paraId="7C2159BA" w14:textId="4F977852" w:rsidR="00701362" w:rsidRDefault="001F0674" w:rsidP="00F33BB9">
            <w:pPr>
              <w:spacing w:before="0" w:after="0" w:line="240" w:lineRule="atLeast"/>
              <w:rPr>
                <w:lang w:eastAsia="ja-JP" w:bidi="hi-IN"/>
              </w:rPr>
            </w:pPr>
            <w:r w:rsidRPr="00F33BB9">
              <w:rPr>
                <w:i/>
              </w:rPr>
              <w:t>pre-EmptIndication-DL</w:t>
            </w:r>
            <w:r w:rsidR="005F2A6F" w:rsidRPr="00F33BB9">
              <w:rPr>
                <w:i/>
              </w:rPr>
              <w:br/>
            </w:r>
            <w:r w:rsidRPr="00F33BB9">
              <w:rPr>
                <w:iCs/>
              </w:rPr>
              <w:t>(Optional with capability signalling)</w:t>
            </w:r>
          </w:p>
        </w:tc>
      </w:tr>
      <w:tr w:rsidR="00F33BB9" w14:paraId="07BDD9E7" w14:textId="77777777" w:rsidTr="00F33BB9">
        <w:tc>
          <w:tcPr>
            <w:tcW w:w="2898" w:type="dxa"/>
            <w:vMerge w:val="restart"/>
            <w:shd w:val="clear" w:color="auto" w:fill="DEEAF6"/>
            <w:vAlign w:val="center"/>
          </w:tcPr>
          <w:p w14:paraId="50649E5B" w14:textId="7E5A58C6" w:rsidR="00F644AA" w:rsidRPr="00F33BB9" w:rsidRDefault="00F644AA" w:rsidP="00F33BB9">
            <w:pPr>
              <w:spacing w:before="0" w:after="0" w:line="240" w:lineRule="atLeast"/>
              <w:jc w:val="both"/>
              <w:rPr>
                <w:b/>
                <w:bCs/>
                <w:lang w:eastAsia="ja-JP" w:bidi="hi-IN"/>
              </w:rPr>
            </w:pPr>
            <w:r w:rsidRPr="00F33BB9">
              <w:rPr>
                <w:b/>
                <w:bCs/>
                <w:lang w:eastAsia="ja-JP" w:bidi="hi-IN"/>
              </w:rPr>
              <w:t>CQI requirements for Table 3</w:t>
            </w:r>
            <w:r w:rsidR="00C91FE0" w:rsidRPr="00F33BB9">
              <w:rPr>
                <w:b/>
                <w:bCs/>
                <w:lang w:eastAsia="ja-JP" w:bidi="hi-IN"/>
              </w:rPr>
              <w:t>. BLER and test metric is FFS</w:t>
            </w:r>
          </w:p>
        </w:tc>
        <w:tc>
          <w:tcPr>
            <w:tcW w:w="3060" w:type="dxa"/>
            <w:shd w:val="clear" w:color="auto" w:fill="auto"/>
            <w:vAlign w:val="center"/>
          </w:tcPr>
          <w:p w14:paraId="3F1BE299" w14:textId="10313AFE" w:rsidR="00F644AA" w:rsidRPr="00F33BB9" w:rsidRDefault="00F644AA" w:rsidP="00F33BB9">
            <w:pPr>
              <w:spacing w:before="0" w:after="0" w:line="240" w:lineRule="atLeast"/>
              <w:jc w:val="both"/>
              <w:rPr>
                <w:lang w:val="ru-RU"/>
              </w:rPr>
            </w:pPr>
            <w:r w:rsidRPr="000E3724">
              <w:t>New CQI table</w:t>
            </w:r>
          </w:p>
        </w:tc>
        <w:tc>
          <w:tcPr>
            <w:tcW w:w="3897" w:type="dxa"/>
            <w:shd w:val="clear" w:color="auto" w:fill="auto"/>
            <w:vAlign w:val="center"/>
          </w:tcPr>
          <w:p w14:paraId="2BD0E3BF" w14:textId="5409A37A" w:rsidR="00F644AA" w:rsidRPr="00F33BB9" w:rsidRDefault="00F644AA" w:rsidP="00F33BB9">
            <w:pPr>
              <w:spacing w:before="0" w:after="0" w:line="240" w:lineRule="atLeast"/>
              <w:jc w:val="both"/>
              <w:rPr>
                <w:i/>
              </w:rPr>
            </w:pPr>
            <w:r w:rsidRPr="00F33BB9">
              <w:rPr>
                <w:i/>
              </w:rPr>
              <w:t>cqi-TableAlt</w:t>
            </w:r>
            <w:r w:rsidRPr="00F33BB9">
              <w:rPr>
                <w:i/>
              </w:rPr>
              <w:br/>
              <w:t>(</w:t>
            </w:r>
            <w:r w:rsidRPr="000E3724">
              <w:t>Optional with capability signalling</w:t>
            </w:r>
            <w:r w:rsidRPr="00F33BB9">
              <w:rPr>
                <w:i/>
              </w:rPr>
              <w:t>)</w:t>
            </w:r>
          </w:p>
        </w:tc>
      </w:tr>
      <w:tr w:rsidR="00F33BB9" w14:paraId="5B6F0E51" w14:textId="77777777" w:rsidTr="00F33BB9">
        <w:tc>
          <w:tcPr>
            <w:tcW w:w="2898" w:type="dxa"/>
            <w:vMerge/>
            <w:shd w:val="clear" w:color="auto" w:fill="DEEAF6"/>
            <w:vAlign w:val="center"/>
          </w:tcPr>
          <w:p w14:paraId="22981ECA" w14:textId="77777777" w:rsidR="00F644AA" w:rsidRPr="00F33BB9" w:rsidRDefault="00F644AA" w:rsidP="00F33BB9">
            <w:pPr>
              <w:spacing w:before="0" w:after="0" w:line="240" w:lineRule="atLeast"/>
              <w:jc w:val="both"/>
              <w:rPr>
                <w:b/>
                <w:bCs/>
                <w:lang w:eastAsia="ja-JP" w:bidi="hi-IN"/>
              </w:rPr>
            </w:pPr>
          </w:p>
        </w:tc>
        <w:tc>
          <w:tcPr>
            <w:tcW w:w="3060" w:type="dxa"/>
            <w:shd w:val="clear" w:color="auto" w:fill="auto"/>
            <w:vAlign w:val="center"/>
          </w:tcPr>
          <w:p w14:paraId="40E1EED2" w14:textId="53308496" w:rsidR="00F644AA" w:rsidRPr="000E3724" w:rsidRDefault="00F644AA" w:rsidP="00F33BB9">
            <w:pPr>
              <w:spacing w:before="0" w:after="0" w:line="240" w:lineRule="atLeast"/>
              <w:jc w:val="both"/>
            </w:pPr>
            <w:r w:rsidRPr="000E3724">
              <w:t>New 64QAM MCS table for PDSCH</w:t>
            </w:r>
          </w:p>
        </w:tc>
        <w:tc>
          <w:tcPr>
            <w:tcW w:w="3897" w:type="dxa"/>
            <w:shd w:val="clear" w:color="auto" w:fill="auto"/>
            <w:vAlign w:val="center"/>
          </w:tcPr>
          <w:p w14:paraId="3693B40C" w14:textId="075B438A" w:rsidR="00F644AA" w:rsidRPr="00F33BB9" w:rsidRDefault="00F644AA" w:rsidP="00F33BB9">
            <w:pPr>
              <w:spacing w:before="0" w:after="0" w:line="240" w:lineRule="atLeast"/>
              <w:jc w:val="both"/>
              <w:rPr>
                <w:i/>
              </w:rPr>
            </w:pPr>
            <w:r w:rsidRPr="00F33BB9">
              <w:rPr>
                <w:i/>
              </w:rPr>
              <w:t>dl-64QAM-MCS-TableAlt</w:t>
            </w:r>
            <w:r w:rsidRPr="00F33BB9">
              <w:rPr>
                <w:i/>
              </w:rPr>
              <w:br/>
            </w:r>
            <w:r w:rsidRPr="00F33BB9">
              <w:rPr>
                <w:iCs/>
              </w:rPr>
              <w:t>(Optional with capability signalling)</w:t>
            </w:r>
          </w:p>
        </w:tc>
      </w:tr>
    </w:tbl>
    <w:p w14:paraId="2CB6AB91" w14:textId="4C89E2AB" w:rsidR="00E45A59" w:rsidRDefault="00A76821" w:rsidP="00A76821">
      <w:pPr>
        <w:rPr>
          <w:lang w:eastAsia="ja-JP" w:bidi="hi-IN"/>
        </w:rPr>
      </w:pPr>
      <w:r>
        <w:rPr>
          <w:lang w:eastAsia="ja-JP" w:bidi="hi-IN"/>
        </w:rPr>
        <w:t>Requirement</w:t>
      </w:r>
      <w:r w:rsidR="00255376">
        <w:rPr>
          <w:lang w:eastAsia="ja-JP" w:bidi="hi-IN"/>
        </w:rPr>
        <w:t>s</w:t>
      </w:r>
      <w:r>
        <w:rPr>
          <w:lang w:eastAsia="ja-JP" w:bidi="hi-IN"/>
        </w:rPr>
        <w:t xml:space="preserve"> for testing of support of ultra-low BLER is still under discussion (i.e. </w:t>
      </w:r>
      <w:r w:rsidR="00255376">
        <w:rPr>
          <w:lang w:eastAsia="ja-JP" w:bidi="hi-IN"/>
        </w:rPr>
        <w:t xml:space="preserve">whether </w:t>
      </w:r>
      <w:r>
        <w:rPr>
          <w:lang w:eastAsia="ja-JP" w:bidi="hi-IN"/>
        </w:rPr>
        <w:t>CQI reporting</w:t>
      </w:r>
      <w:r w:rsidR="00255376">
        <w:rPr>
          <w:lang w:eastAsia="ja-JP" w:bidi="hi-IN"/>
        </w:rPr>
        <w:t xml:space="preserve"> shall be tested</w:t>
      </w:r>
      <w:r>
        <w:rPr>
          <w:lang w:eastAsia="ja-JP" w:bidi="hi-IN"/>
        </w:rPr>
        <w:t xml:space="preserve">). We can observe that </w:t>
      </w:r>
      <w:r w:rsidR="00255376">
        <w:rPr>
          <w:lang w:eastAsia="ja-JP" w:bidi="hi-IN"/>
        </w:rPr>
        <w:t xml:space="preserve">candidate </w:t>
      </w:r>
      <w:r w:rsidR="0042618E">
        <w:rPr>
          <w:lang w:eastAsia="ja-JP" w:bidi="hi-IN"/>
        </w:rPr>
        <w:t xml:space="preserve">Ultra-low BLER </w:t>
      </w:r>
      <w:r>
        <w:rPr>
          <w:lang w:eastAsia="ja-JP" w:bidi="hi-IN"/>
        </w:rPr>
        <w:t>CQI test covers two features (i.e. CQI Table 3 and MCS Table 3), but fixed</w:t>
      </w:r>
      <w:r w:rsidR="00255376">
        <w:rPr>
          <w:lang w:eastAsia="ja-JP" w:bidi="hi-IN"/>
        </w:rPr>
        <w:t xml:space="preserve"> MCS</w:t>
      </w:r>
      <w:r>
        <w:rPr>
          <w:lang w:eastAsia="ja-JP" w:bidi="hi-IN"/>
        </w:rPr>
        <w:t xml:space="preserve"> </w:t>
      </w:r>
      <w:r w:rsidR="0042618E">
        <w:rPr>
          <w:lang w:eastAsia="ja-JP" w:bidi="hi-IN"/>
        </w:rPr>
        <w:t xml:space="preserve">Ultra-low BLER </w:t>
      </w:r>
      <w:r>
        <w:rPr>
          <w:lang w:eastAsia="ja-JP" w:bidi="hi-IN"/>
        </w:rPr>
        <w:t xml:space="preserve">test covers </w:t>
      </w:r>
      <w:r w:rsidR="0042618E">
        <w:rPr>
          <w:lang w:eastAsia="ja-JP" w:bidi="hi-IN"/>
        </w:rPr>
        <w:t xml:space="preserve">a single </w:t>
      </w:r>
      <w:r>
        <w:rPr>
          <w:lang w:eastAsia="ja-JP" w:bidi="hi-IN"/>
        </w:rPr>
        <w:t xml:space="preserve">feature (MCS Table 3). </w:t>
      </w:r>
    </w:p>
    <w:p w14:paraId="73EF3BB3" w14:textId="2BEAB67C" w:rsidR="00A76821" w:rsidRDefault="00781168" w:rsidP="00A76821">
      <w:pPr>
        <w:rPr>
          <w:lang w:eastAsia="ja-JP" w:bidi="hi-IN"/>
        </w:rPr>
      </w:pPr>
      <w:r>
        <w:rPr>
          <w:lang w:eastAsia="ja-JP" w:bidi="hi-IN"/>
        </w:rPr>
        <w:t xml:space="preserve">Based on TS 38.214 the </w:t>
      </w:r>
      <w:r w:rsidR="00255376">
        <w:rPr>
          <w:lang w:eastAsia="ja-JP" w:bidi="hi-IN"/>
        </w:rPr>
        <w:t xml:space="preserve">support of </w:t>
      </w:r>
      <w:r>
        <w:rPr>
          <w:lang w:eastAsia="ja-JP" w:bidi="hi-IN"/>
        </w:rPr>
        <w:t>CQI table</w:t>
      </w:r>
      <w:r w:rsidR="00D8311C">
        <w:rPr>
          <w:lang w:eastAsia="ja-JP" w:bidi="hi-IN"/>
        </w:rPr>
        <w:t xml:space="preserve"> 3 </w:t>
      </w:r>
      <w:r w:rsidR="00255376">
        <w:rPr>
          <w:lang w:eastAsia="ja-JP" w:bidi="hi-IN"/>
        </w:rPr>
        <w:t>implies the support of Ultra-low BLER requirements</w:t>
      </w:r>
      <w:r w:rsidR="00A76821">
        <w:rPr>
          <w:lang w:eastAsia="ja-JP" w:bidi="hi-I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76821" w14:paraId="74F72F7F" w14:textId="77777777" w:rsidTr="00207D38">
        <w:tc>
          <w:tcPr>
            <w:tcW w:w="9855" w:type="dxa"/>
            <w:shd w:val="clear" w:color="auto" w:fill="auto"/>
          </w:tcPr>
          <w:p w14:paraId="3BD238F0" w14:textId="77777777" w:rsidR="00A76821" w:rsidRPr="0048482F" w:rsidRDefault="00A76821" w:rsidP="00207D38">
            <w:pPr>
              <w:pStyle w:val="B1"/>
              <w:spacing w:line="280" w:lineRule="atLeast"/>
              <w:jc w:val="both"/>
            </w:pPr>
            <w:r>
              <w:t>-</w:t>
            </w:r>
            <w:r>
              <w:tab/>
            </w:r>
            <w:r w:rsidRPr="0048482F">
              <w:t>A single PDSCH transport block with a combination of modulation scheme</w:t>
            </w:r>
            <w:r>
              <w:t>, target code rate</w:t>
            </w:r>
            <w:r w:rsidRPr="0048482F">
              <w:t xml:space="preserve"> and transport block size corresponding to the CQI index, and occupying a group of downlink physical resource blocks termed the CSI reference resource, could be received with a transport block error probability not exceeding: </w:t>
            </w:r>
          </w:p>
          <w:p w14:paraId="0ADF3338" w14:textId="77777777" w:rsidR="00A76821" w:rsidRPr="0048482F" w:rsidRDefault="00A76821" w:rsidP="00207D38">
            <w:pPr>
              <w:pStyle w:val="B2"/>
              <w:spacing w:line="280" w:lineRule="atLeast"/>
              <w:jc w:val="both"/>
            </w:pPr>
            <w:r>
              <w:t>…</w:t>
            </w:r>
          </w:p>
          <w:p w14:paraId="2FBCB1A1" w14:textId="77777777" w:rsidR="00A76821" w:rsidRDefault="00A76821" w:rsidP="00207D38">
            <w:pPr>
              <w:pStyle w:val="B2"/>
              <w:spacing w:line="280" w:lineRule="atLeast"/>
              <w:jc w:val="both"/>
            </w:pPr>
            <w:r w:rsidRPr="00A853C3">
              <w:t>-</w:t>
            </w:r>
            <w:r w:rsidRPr="00A853C3">
              <w:tab/>
            </w:r>
            <w:r w:rsidRPr="000650BB">
              <w:rPr>
                <w:highlight w:val="yellow"/>
              </w:rPr>
              <w:t xml:space="preserve">0.00001, if the higher layer parameter </w:t>
            </w:r>
            <w:r w:rsidRPr="000650BB">
              <w:rPr>
                <w:i/>
                <w:highlight w:val="yellow"/>
              </w:rPr>
              <w:t>cqi-Table</w:t>
            </w:r>
            <w:r w:rsidRPr="000650BB">
              <w:rPr>
                <w:highlight w:val="yellow"/>
              </w:rPr>
              <w:t xml:space="preserve"> in </w:t>
            </w:r>
            <w:r w:rsidRPr="000650BB">
              <w:rPr>
                <w:i/>
                <w:highlight w:val="yellow"/>
              </w:rPr>
              <w:t>CSI-ReportConfig</w:t>
            </w:r>
            <w:r w:rsidRPr="000650BB">
              <w:rPr>
                <w:highlight w:val="yellow"/>
              </w:rPr>
              <w:t xml:space="preserve"> configures '</w:t>
            </w:r>
            <w:r w:rsidRPr="000650BB">
              <w:rPr>
                <w:highlight w:val="yellow"/>
                <w:lang w:val="en-US"/>
              </w:rPr>
              <w:t>table3</w:t>
            </w:r>
            <w:r w:rsidRPr="000650BB">
              <w:rPr>
                <w:highlight w:val="yellow"/>
              </w:rPr>
              <w:t>'</w:t>
            </w:r>
            <w:r w:rsidRPr="000650BB">
              <w:rPr>
                <w:highlight w:val="yellow"/>
                <w:lang w:val="en-US"/>
              </w:rPr>
              <w:t xml:space="preserve"> (corresponding to </w:t>
            </w:r>
            <w:r w:rsidRPr="000650BB">
              <w:rPr>
                <w:highlight w:val="yellow"/>
              </w:rPr>
              <w:t>Table 5.2.2.1-4</w:t>
            </w:r>
            <w:r w:rsidRPr="000650BB">
              <w:rPr>
                <w:highlight w:val="yellow"/>
                <w:lang w:val="en-US"/>
              </w:rPr>
              <w:t>)</w:t>
            </w:r>
            <w:r w:rsidRPr="000650BB">
              <w:rPr>
                <w:highlight w:val="yellow"/>
              </w:rPr>
              <w:t>.</w:t>
            </w:r>
          </w:p>
        </w:tc>
      </w:tr>
    </w:tbl>
    <w:p w14:paraId="49E61C50" w14:textId="3A1ABFC7" w:rsidR="00A76821" w:rsidRDefault="00A76821" w:rsidP="000650BB">
      <w:pPr>
        <w:jc w:val="both"/>
        <w:rPr>
          <w:lang w:eastAsia="ja-JP" w:bidi="hi-IN"/>
        </w:rPr>
      </w:pPr>
      <w:r>
        <w:rPr>
          <w:lang w:eastAsia="ja-JP" w:bidi="hi-IN"/>
        </w:rPr>
        <w:t xml:space="preserve">However, from specification point of view, operation with MCS Table 3 is just reflected as operation in low spectral efficient scenarios without any target BLER. Therefore, based on our understanding, support of CQI table 3 </w:t>
      </w:r>
      <w:r w:rsidR="004D3763">
        <w:rPr>
          <w:lang w:eastAsia="ja-JP" w:bidi="hi-IN"/>
        </w:rPr>
        <w:t xml:space="preserve">better </w:t>
      </w:r>
      <w:r>
        <w:rPr>
          <w:lang w:eastAsia="ja-JP" w:bidi="hi-IN"/>
        </w:rPr>
        <w:t>reflects UE</w:t>
      </w:r>
      <w:r w:rsidR="004D3763">
        <w:rPr>
          <w:lang w:eastAsia="ja-JP" w:bidi="hi-IN"/>
        </w:rPr>
        <w:t>’s capability to</w:t>
      </w:r>
      <w:r>
        <w:rPr>
          <w:lang w:eastAsia="ja-JP" w:bidi="hi-IN"/>
        </w:rPr>
        <w:t xml:space="preserve"> support</w:t>
      </w:r>
      <w:r w:rsidR="006A02BD">
        <w:rPr>
          <w:lang w:eastAsia="ja-JP" w:bidi="hi-IN"/>
        </w:rPr>
        <w:t xml:space="preserve"> for</w:t>
      </w:r>
      <w:r>
        <w:rPr>
          <w:lang w:eastAsia="ja-JP" w:bidi="hi-IN"/>
        </w:rPr>
        <w:t xml:space="preserve"> ultra-low BLER</w:t>
      </w:r>
      <w:r w:rsidR="006A02BD">
        <w:rPr>
          <w:lang w:eastAsia="ja-JP" w:bidi="hi-IN"/>
        </w:rPr>
        <w:t xml:space="preserve"> requirements</w:t>
      </w:r>
      <w:r>
        <w:rPr>
          <w:lang w:eastAsia="ja-JP" w:bidi="hi-IN"/>
        </w:rPr>
        <w:t xml:space="preserve"> in comparison to support of MCS Table 3 (which does not guaranty support in ultra-low BLER from specification point of view). Based on such observations, we suggest </w:t>
      </w:r>
      <w:proofErr w:type="gramStart"/>
      <w:r>
        <w:rPr>
          <w:lang w:eastAsia="ja-JP" w:bidi="hi-IN"/>
        </w:rPr>
        <w:t>to execute</w:t>
      </w:r>
      <w:proofErr w:type="gramEnd"/>
      <w:r>
        <w:rPr>
          <w:lang w:eastAsia="ja-JP" w:bidi="hi-IN"/>
        </w:rPr>
        <w:t xml:space="preserve"> </w:t>
      </w:r>
      <w:r w:rsidRPr="008F0E25">
        <w:rPr>
          <w:lang w:eastAsia="ja-JP" w:bidi="hi-IN"/>
        </w:rPr>
        <w:t>ultra-low BLER tests with fixed MCS</w:t>
      </w:r>
      <w:r>
        <w:rPr>
          <w:lang w:eastAsia="ja-JP" w:bidi="hi-IN"/>
        </w:rPr>
        <w:t xml:space="preserve"> in case UE supports</w:t>
      </w:r>
      <w:r w:rsidR="004D3763">
        <w:rPr>
          <w:lang w:eastAsia="ja-JP" w:bidi="hi-IN"/>
        </w:rPr>
        <w:t xml:space="preserve"> both</w:t>
      </w:r>
      <w:r>
        <w:rPr>
          <w:lang w:eastAsia="ja-JP" w:bidi="hi-IN"/>
        </w:rPr>
        <w:t xml:space="preserve"> MCS Table 3 and CQI Table 3.</w:t>
      </w:r>
    </w:p>
    <w:p w14:paraId="1BD90899" w14:textId="6C3481CC" w:rsidR="00A76821" w:rsidRDefault="00A76821" w:rsidP="00A76821">
      <w:pPr>
        <w:tabs>
          <w:tab w:val="left" w:pos="1276"/>
        </w:tabs>
        <w:ind w:left="1276" w:hanging="1276"/>
        <w:jc w:val="both"/>
        <w:rPr>
          <w:b/>
        </w:rPr>
      </w:pPr>
      <w:r w:rsidRPr="00E45A59">
        <w:rPr>
          <w:b/>
        </w:rPr>
        <w:lastRenderedPageBreak/>
        <w:t>Proposal 1:</w:t>
      </w:r>
      <w:r w:rsidRPr="00E45A59">
        <w:rPr>
          <w:b/>
        </w:rPr>
        <w:tab/>
      </w:r>
      <w:r w:rsidR="00E45A59" w:rsidRPr="00E45A59">
        <w:rPr>
          <w:b/>
        </w:rPr>
        <w:t>Verify</w:t>
      </w:r>
      <w:r w:rsidRPr="00E45A59">
        <w:rPr>
          <w:b/>
        </w:rPr>
        <w:t xml:space="preserve"> Ultra-low BLER PDSCH requirements </w:t>
      </w:r>
      <w:r w:rsidR="00E45A59" w:rsidRPr="00E45A59">
        <w:rPr>
          <w:b/>
        </w:rPr>
        <w:t>with</w:t>
      </w:r>
      <w:r w:rsidRPr="00E45A59">
        <w:rPr>
          <w:b/>
        </w:rPr>
        <w:t xml:space="preserve"> fixed MCS for UEs which supports MCS Table 3 (</w:t>
      </w:r>
      <w:r w:rsidRPr="00E45A59">
        <w:rPr>
          <w:b/>
          <w:i/>
          <w:iCs/>
        </w:rPr>
        <w:t>dl-64QAM-MCS-TableAlt</w:t>
      </w:r>
      <w:r w:rsidRPr="00E45A59">
        <w:rPr>
          <w:b/>
        </w:rPr>
        <w:t>) and CQI Table 3 (</w:t>
      </w:r>
      <w:r w:rsidRPr="00E45A59">
        <w:rPr>
          <w:b/>
          <w:i/>
          <w:iCs/>
        </w:rPr>
        <w:t>cqi-TableAlt</w:t>
      </w:r>
      <w:r w:rsidRPr="00E45A59">
        <w:rPr>
          <w:b/>
        </w:rPr>
        <w:t>)</w:t>
      </w:r>
      <w:r w:rsidR="00E45A59">
        <w:rPr>
          <w:b/>
        </w:rPr>
        <w:t>.</w:t>
      </w:r>
    </w:p>
    <w:p w14:paraId="49FD088F" w14:textId="2F3BFE46" w:rsidR="004E46FA" w:rsidRDefault="004E46FA" w:rsidP="000650BB">
      <w:pPr>
        <w:jc w:val="both"/>
        <w:rPr>
          <w:lang w:eastAsia="ja-JP" w:bidi="hi-IN"/>
        </w:rPr>
      </w:pPr>
      <w:r>
        <w:rPr>
          <w:lang w:eastAsia="ja-JP" w:bidi="hi-IN"/>
        </w:rPr>
        <w:t>Another</w:t>
      </w:r>
      <w:r w:rsidR="005029D1" w:rsidRPr="00A76821">
        <w:rPr>
          <w:lang w:eastAsia="ja-JP" w:bidi="hi-IN"/>
        </w:rPr>
        <w:t xml:space="preserve"> of open question is whether URLLC requirements for Rel-15 features </w:t>
      </w:r>
      <w:r w:rsidR="008D0D99">
        <w:rPr>
          <w:lang w:val="en-US" w:eastAsia="ja-JP" w:bidi="hi-IN"/>
        </w:rPr>
        <w:t xml:space="preserve">should be defined </w:t>
      </w:r>
      <w:r w:rsidR="005029D1" w:rsidRPr="00A76821">
        <w:rPr>
          <w:lang w:eastAsia="ja-JP" w:bidi="hi-IN"/>
        </w:rPr>
        <w:t xml:space="preserve">from Rel-15 or Rel-16. In case the requirements are defined from Rel-15 </w:t>
      </w:r>
      <w:r w:rsidR="008D7B3E">
        <w:rPr>
          <w:lang w:eastAsia="ja-JP" w:bidi="hi-IN"/>
        </w:rPr>
        <w:t xml:space="preserve">then </w:t>
      </w:r>
      <w:r w:rsidR="005029D1" w:rsidRPr="00A76821">
        <w:rPr>
          <w:lang w:eastAsia="ja-JP" w:bidi="hi-IN"/>
        </w:rPr>
        <w:t xml:space="preserve">it is important to ensure a mechanism that only UEs compliant with the newly defined conformance requirements can indicate the respective capabilities. In case the requirements are defined from Rel-16, additional features/capabilities shall be introduced to inform gNB that UE can </w:t>
      </w:r>
      <w:r w:rsidR="004D3763" w:rsidRPr="00A76821">
        <w:rPr>
          <w:lang w:eastAsia="ja-JP" w:bidi="hi-IN"/>
        </w:rPr>
        <w:t>fulfil</w:t>
      </w:r>
      <w:r w:rsidR="005029D1" w:rsidRPr="00A76821">
        <w:rPr>
          <w:lang w:eastAsia="ja-JP" w:bidi="hi-IN"/>
        </w:rPr>
        <w:t xml:space="preserve"> the respective requirements.</w:t>
      </w:r>
      <w:r>
        <w:rPr>
          <w:lang w:eastAsia="ja-JP" w:bidi="hi-IN"/>
        </w:rPr>
        <w:t xml:space="preserve"> </w:t>
      </w:r>
    </w:p>
    <w:p w14:paraId="483F36EA" w14:textId="4BA3772B" w:rsidR="005029D1" w:rsidRDefault="004D3763" w:rsidP="000650BB">
      <w:pPr>
        <w:jc w:val="both"/>
        <w:rPr>
          <w:lang w:eastAsia="ja-JP" w:bidi="hi-IN"/>
        </w:rPr>
      </w:pPr>
      <w:r>
        <w:rPr>
          <w:lang w:eastAsia="ja-JP" w:bidi="hi-IN"/>
        </w:rPr>
        <w:t>In particular, i</w:t>
      </w:r>
      <w:r w:rsidR="004E46FA">
        <w:rPr>
          <w:lang w:eastAsia="ja-JP" w:bidi="hi-IN"/>
        </w:rPr>
        <w:t xml:space="preserve">f requirements </w:t>
      </w:r>
      <w:r w:rsidR="008C22AA">
        <w:rPr>
          <w:lang w:eastAsia="ja-JP" w:bidi="hi-IN"/>
        </w:rPr>
        <w:t>are</w:t>
      </w:r>
      <w:r w:rsidR="004E46FA">
        <w:rPr>
          <w:lang w:eastAsia="ja-JP" w:bidi="hi-IN"/>
        </w:rPr>
        <w:t xml:space="preserve"> defined </w:t>
      </w:r>
      <w:r>
        <w:rPr>
          <w:lang w:eastAsia="ja-JP" w:bidi="hi-IN"/>
        </w:rPr>
        <w:t xml:space="preserve">starting </w:t>
      </w:r>
      <w:r w:rsidR="004E46FA">
        <w:rPr>
          <w:lang w:eastAsia="ja-JP" w:bidi="hi-IN"/>
        </w:rPr>
        <w:t xml:space="preserve">from Rel-16 then we suggest </w:t>
      </w:r>
      <w:proofErr w:type="gramStart"/>
      <w:r w:rsidR="004E46FA">
        <w:rPr>
          <w:lang w:eastAsia="ja-JP" w:bidi="hi-IN"/>
        </w:rPr>
        <w:t>to define</w:t>
      </w:r>
      <w:proofErr w:type="gramEnd"/>
      <w:r w:rsidR="004E46FA">
        <w:rPr>
          <w:lang w:eastAsia="ja-JP" w:bidi="hi-IN"/>
        </w:rPr>
        <w:t xml:space="preserve"> one </w:t>
      </w:r>
      <w:r>
        <w:rPr>
          <w:lang w:eastAsia="ja-JP" w:bidi="hi-IN"/>
        </w:rPr>
        <w:t xml:space="preserve">additional </w:t>
      </w:r>
      <w:r w:rsidR="004E46FA">
        <w:rPr>
          <w:lang w:eastAsia="ja-JP" w:bidi="hi-IN"/>
        </w:rPr>
        <w:t>Rel-16 RAN4 feature and corresponding capability signalling to indicate that UE support</w:t>
      </w:r>
      <w:r w:rsidR="008C22AA">
        <w:rPr>
          <w:lang w:eastAsia="ja-JP" w:bidi="hi-IN"/>
        </w:rPr>
        <w:t>s</w:t>
      </w:r>
      <w:r w:rsidR="004E46FA">
        <w:rPr>
          <w:lang w:eastAsia="ja-JP" w:bidi="hi-IN"/>
        </w:rPr>
        <w:t xml:space="preserve"> </w:t>
      </w:r>
      <w:r>
        <w:rPr>
          <w:lang w:eastAsia="ja-JP" w:bidi="hi-IN"/>
        </w:rPr>
        <w:t xml:space="preserve">Rel-16 </w:t>
      </w:r>
      <w:r w:rsidR="004E46FA">
        <w:rPr>
          <w:lang w:eastAsia="ja-JP" w:bidi="hi-IN"/>
        </w:rPr>
        <w:t xml:space="preserve">URLLC requirements. </w:t>
      </w:r>
      <w:r w:rsidR="008C22AA">
        <w:rPr>
          <w:lang w:eastAsia="ja-JP" w:bidi="hi-IN"/>
        </w:rPr>
        <w:t xml:space="preserve">Introduction of such capability allows to have clear additional indication that UE supporting certain URLLC related </w:t>
      </w:r>
      <w:r w:rsidR="008C22AA" w:rsidRPr="00A76821">
        <w:rPr>
          <w:lang w:eastAsia="ja-JP" w:bidi="hi-IN"/>
        </w:rPr>
        <w:t>features</w:t>
      </w:r>
      <w:r w:rsidR="008C22AA">
        <w:rPr>
          <w:lang w:eastAsia="ja-JP" w:bidi="hi-IN"/>
        </w:rPr>
        <w:t xml:space="preserve"> was verified and we can guaranty that UE correctly operates under th</w:t>
      </w:r>
      <w:r w:rsidR="008D0D99">
        <w:rPr>
          <w:lang w:eastAsia="ja-JP" w:bidi="hi-IN"/>
        </w:rPr>
        <w:t>e</w:t>
      </w:r>
      <w:r w:rsidR="008C22AA">
        <w:rPr>
          <w:lang w:eastAsia="ja-JP" w:bidi="hi-IN"/>
        </w:rPr>
        <w:t>s</w:t>
      </w:r>
      <w:r w:rsidR="008D0D99">
        <w:rPr>
          <w:lang w:eastAsia="ja-JP" w:bidi="hi-IN"/>
        </w:rPr>
        <w:t>e</w:t>
      </w:r>
      <w:r w:rsidR="008C22AA">
        <w:rPr>
          <w:lang w:eastAsia="ja-JP" w:bidi="hi-IN"/>
        </w:rPr>
        <w:t xml:space="preserve"> conditions.</w:t>
      </w:r>
    </w:p>
    <w:p w14:paraId="45F00042" w14:textId="483A1B98" w:rsidR="00E47DD4" w:rsidRPr="008C22AA" w:rsidRDefault="008C22AA" w:rsidP="008C22AA">
      <w:pPr>
        <w:tabs>
          <w:tab w:val="left" w:pos="1276"/>
        </w:tabs>
        <w:ind w:left="1276" w:hanging="1276"/>
        <w:jc w:val="both"/>
        <w:rPr>
          <w:b/>
        </w:rPr>
      </w:pPr>
      <w:r w:rsidRPr="00E45A59">
        <w:rPr>
          <w:b/>
        </w:rPr>
        <w:t xml:space="preserve">Proposal </w:t>
      </w:r>
      <w:r>
        <w:rPr>
          <w:b/>
        </w:rPr>
        <w:t>2</w:t>
      </w:r>
      <w:r w:rsidRPr="00E45A59">
        <w:rPr>
          <w:b/>
        </w:rPr>
        <w:t>:</w:t>
      </w:r>
      <w:r w:rsidRPr="00E45A59">
        <w:rPr>
          <w:b/>
        </w:rPr>
        <w:tab/>
      </w:r>
      <w:r>
        <w:rPr>
          <w:b/>
        </w:rPr>
        <w:t xml:space="preserve">Further discuss </w:t>
      </w:r>
      <w:r w:rsidR="008D0D99" w:rsidRPr="008D0D99">
        <w:rPr>
          <w:b/>
        </w:rPr>
        <w:t xml:space="preserve">whether URLLC requirements for Rel-15 features </w:t>
      </w:r>
      <w:r w:rsidR="008D0D99">
        <w:rPr>
          <w:b/>
        </w:rPr>
        <w:t>should be defined</w:t>
      </w:r>
      <w:r w:rsidR="008D0D99" w:rsidRPr="008D0D99">
        <w:rPr>
          <w:b/>
        </w:rPr>
        <w:t xml:space="preserve"> from Rel-15 or Rel-16.</w:t>
      </w:r>
      <w:r w:rsidR="008D0D99">
        <w:rPr>
          <w:b/>
        </w:rPr>
        <w:t xml:space="preserve"> If requirements are </w:t>
      </w:r>
      <w:r w:rsidR="008D0D99" w:rsidRPr="008D0D99">
        <w:rPr>
          <w:b/>
        </w:rPr>
        <w:t>defined from Rel-16 then discuss necessity of</w:t>
      </w:r>
      <w:r w:rsidR="008D0D99">
        <w:rPr>
          <w:b/>
        </w:rPr>
        <w:t xml:space="preserve"> introduction of</w:t>
      </w:r>
      <w:r w:rsidR="008D0D99" w:rsidRPr="008D0D99">
        <w:rPr>
          <w:b/>
        </w:rPr>
        <w:t xml:space="preserve"> Rel-16 RAN4 feature</w:t>
      </w:r>
      <w:r w:rsidR="00C14207">
        <w:rPr>
          <w:b/>
        </w:rPr>
        <w:t>s</w:t>
      </w:r>
      <w:r w:rsidR="008D0D99" w:rsidRPr="008D0D99">
        <w:rPr>
          <w:b/>
        </w:rPr>
        <w:t xml:space="preserve"> and capability signalling.</w:t>
      </w:r>
    </w:p>
    <w:p w14:paraId="184EE559" w14:textId="77777777" w:rsidR="000D4B18" w:rsidRPr="00146B4F" w:rsidRDefault="000D4B18" w:rsidP="00554E5A">
      <w:pPr>
        <w:pStyle w:val="Heading1"/>
      </w:pPr>
      <w:r w:rsidRPr="00146B4F">
        <w:t>Conclusion</w:t>
      </w:r>
    </w:p>
    <w:p w14:paraId="25C1508A" w14:textId="2C560D6F" w:rsidR="002B4C37" w:rsidRDefault="008F0FEC" w:rsidP="001B32E7">
      <w:pPr>
        <w:tabs>
          <w:tab w:val="left" w:pos="709"/>
        </w:tabs>
        <w:spacing w:before="60" w:after="60"/>
        <w:jc w:val="both"/>
      </w:pPr>
      <w:r>
        <w:t>In this paper we provided view</w:t>
      </w:r>
      <w:r w:rsidR="00BA6213">
        <w:t xml:space="preserve"> on </w:t>
      </w:r>
      <w:r w:rsidR="00AB4DF8">
        <w:t>URLLC UE requirements applicability rules</w:t>
      </w:r>
      <w:r>
        <w:t>:</w:t>
      </w:r>
    </w:p>
    <w:p w14:paraId="69172123" w14:textId="77777777" w:rsidR="008D7B3E" w:rsidRDefault="008D7B3E" w:rsidP="008D7B3E">
      <w:pPr>
        <w:tabs>
          <w:tab w:val="left" w:pos="1276"/>
        </w:tabs>
        <w:ind w:left="1276" w:hanging="1276"/>
        <w:jc w:val="both"/>
        <w:rPr>
          <w:b/>
        </w:rPr>
      </w:pPr>
      <w:r w:rsidRPr="00E45A59">
        <w:rPr>
          <w:b/>
        </w:rPr>
        <w:t>Proposal 1:</w:t>
      </w:r>
      <w:r w:rsidRPr="00E45A59">
        <w:rPr>
          <w:b/>
        </w:rPr>
        <w:tab/>
        <w:t>Verify Ultra-low BLER PDSCH requirements with fixed MCS for UEs which supports MCS Table 3 (</w:t>
      </w:r>
      <w:r w:rsidRPr="00E45A59">
        <w:rPr>
          <w:b/>
          <w:i/>
          <w:iCs/>
        </w:rPr>
        <w:t>dl-64QAM-MCS-TableAlt</w:t>
      </w:r>
      <w:r w:rsidRPr="00E45A59">
        <w:rPr>
          <w:b/>
        </w:rPr>
        <w:t>) and CQI Table 3 (</w:t>
      </w:r>
      <w:r w:rsidRPr="00E45A59">
        <w:rPr>
          <w:b/>
          <w:i/>
          <w:iCs/>
        </w:rPr>
        <w:t>cqi-TableAlt</w:t>
      </w:r>
      <w:r w:rsidRPr="00E45A59">
        <w:rPr>
          <w:b/>
        </w:rPr>
        <w:t>)</w:t>
      </w:r>
      <w:r>
        <w:rPr>
          <w:b/>
        </w:rPr>
        <w:t>.</w:t>
      </w:r>
    </w:p>
    <w:p w14:paraId="569DE3FD" w14:textId="7841754D" w:rsidR="00F36CCB" w:rsidRPr="008D7B3E" w:rsidRDefault="008D7B3E" w:rsidP="008D7B3E">
      <w:pPr>
        <w:tabs>
          <w:tab w:val="left" w:pos="1276"/>
        </w:tabs>
        <w:ind w:left="1276" w:hanging="1276"/>
        <w:jc w:val="both"/>
        <w:rPr>
          <w:b/>
        </w:rPr>
      </w:pPr>
      <w:r w:rsidRPr="00E45A59">
        <w:rPr>
          <w:b/>
        </w:rPr>
        <w:t xml:space="preserve">Proposal </w:t>
      </w:r>
      <w:r>
        <w:rPr>
          <w:b/>
        </w:rPr>
        <w:t>2</w:t>
      </w:r>
      <w:r w:rsidRPr="00E45A59">
        <w:rPr>
          <w:b/>
        </w:rPr>
        <w:t>:</w:t>
      </w:r>
      <w:r w:rsidRPr="00E45A59">
        <w:rPr>
          <w:b/>
        </w:rPr>
        <w:tab/>
      </w:r>
      <w:r>
        <w:rPr>
          <w:b/>
        </w:rPr>
        <w:t xml:space="preserve">Further discuss </w:t>
      </w:r>
      <w:r w:rsidRPr="008D0D99">
        <w:rPr>
          <w:b/>
        </w:rPr>
        <w:t xml:space="preserve">whether URLLC requirements for Rel-15 features </w:t>
      </w:r>
      <w:r>
        <w:rPr>
          <w:b/>
        </w:rPr>
        <w:t>should be defined</w:t>
      </w:r>
      <w:r w:rsidRPr="008D0D99">
        <w:rPr>
          <w:b/>
        </w:rPr>
        <w:t xml:space="preserve"> from Rel-15 or Rel-16.</w:t>
      </w:r>
      <w:r>
        <w:rPr>
          <w:b/>
        </w:rPr>
        <w:t xml:space="preserve"> If requirements are </w:t>
      </w:r>
      <w:r w:rsidRPr="008D0D99">
        <w:rPr>
          <w:b/>
        </w:rPr>
        <w:t>defined from Rel-16 then discuss necessity of</w:t>
      </w:r>
      <w:r>
        <w:rPr>
          <w:b/>
        </w:rPr>
        <w:t xml:space="preserve"> introduction of</w:t>
      </w:r>
      <w:r w:rsidRPr="008D0D99">
        <w:rPr>
          <w:b/>
        </w:rPr>
        <w:t xml:space="preserve"> Rel-16 RAN4 feature</w:t>
      </w:r>
      <w:r w:rsidR="00C14207">
        <w:rPr>
          <w:b/>
        </w:rPr>
        <w:t>s</w:t>
      </w:r>
      <w:r w:rsidRPr="008D0D99">
        <w:rPr>
          <w:b/>
        </w:rPr>
        <w:t xml:space="preserve"> and capability signalling.</w:t>
      </w:r>
    </w:p>
    <w:sectPr w:rsidR="00F36CCB" w:rsidRPr="008D7B3E" w:rsidSect="0060322F">
      <w:headerReference w:type="even" r:id="rId12"/>
      <w:footerReference w:type="even" r:id="rId13"/>
      <w:footerReference w:type="default" r:id="rId14"/>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D2B53C" w14:textId="77777777" w:rsidR="003414B1" w:rsidRDefault="003414B1">
      <w:r>
        <w:separator/>
      </w:r>
    </w:p>
  </w:endnote>
  <w:endnote w:type="continuationSeparator" w:id="0">
    <w:p w14:paraId="51C0D578" w14:textId="77777777" w:rsidR="003414B1" w:rsidRDefault="003414B1">
      <w:r>
        <w:continuationSeparator/>
      </w:r>
    </w:p>
  </w:endnote>
  <w:endnote w:type="continuationNotice" w:id="1">
    <w:p w14:paraId="00F3395F" w14:textId="77777777" w:rsidR="003414B1" w:rsidRDefault="003414B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E9EFA" w14:textId="77777777" w:rsidR="00F9707E" w:rsidRDefault="00F9707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AE597B7" w14:textId="77777777" w:rsidR="00F9707E" w:rsidRDefault="00F9707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9E7B9" w14:textId="77777777" w:rsidR="00F9707E" w:rsidRPr="00DB1239" w:rsidRDefault="00F9707E"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3DB0E0" w14:textId="77777777" w:rsidR="003414B1" w:rsidRDefault="003414B1">
      <w:r>
        <w:separator/>
      </w:r>
    </w:p>
  </w:footnote>
  <w:footnote w:type="continuationSeparator" w:id="0">
    <w:p w14:paraId="3A9C74F5" w14:textId="77777777" w:rsidR="003414B1" w:rsidRDefault="003414B1">
      <w:r>
        <w:continuationSeparator/>
      </w:r>
    </w:p>
  </w:footnote>
  <w:footnote w:type="continuationNotice" w:id="1">
    <w:p w14:paraId="6A1DB33C" w14:textId="77777777" w:rsidR="003414B1" w:rsidRDefault="003414B1">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6068B" w14:textId="77777777" w:rsidR="00F9707E" w:rsidRDefault="00F9707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2D2AB8"/>
    <w:multiLevelType w:val="hybridMultilevel"/>
    <w:tmpl w:val="20689950"/>
    <w:lvl w:ilvl="0" w:tplc="FFA888AE">
      <w:start w:val="1"/>
      <w:numFmt w:val="bullet"/>
      <w:lvlText w:val="•"/>
      <w:lvlJc w:val="left"/>
      <w:pPr>
        <w:tabs>
          <w:tab w:val="num" w:pos="720"/>
        </w:tabs>
        <w:ind w:left="720" w:hanging="360"/>
      </w:pPr>
      <w:rPr>
        <w:rFonts w:ascii="Arial" w:hAnsi="Arial" w:hint="default"/>
      </w:rPr>
    </w:lvl>
    <w:lvl w:ilvl="1" w:tplc="DBFE23B8" w:tentative="1">
      <w:start w:val="1"/>
      <w:numFmt w:val="bullet"/>
      <w:lvlText w:val="•"/>
      <w:lvlJc w:val="left"/>
      <w:pPr>
        <w:tabs>
          <w:tab w:val="num" w:pos="1440"/>
        </w:tabs>
        <w:ind w:left="1440" w:hanging="360"/>
      </w:pPr>
      <w:rPr>
        <w:rFonts w:ascii="Arial" w:hAnsi="Arial" w:hint="default"/>
      </w:rPr>
    </w:lvl>
    <w:lvl w:ilvl="2" w:tplc="CBBC949C" w:tentative="1">
      <w:start w:val="1"/>
      <w:numFmt w:val="bullet"/>
      <w:lvlText w:val="•"/>
      <w:lvlJc w:val="left"/>
      <w:pPr>
        <w:tabs>
          <w:tab w:val="num" w:pos="2160"/>
        </w:tabs>
        <w:ind w:left="2160" w:hanging="360"/>
      </w:pPr>
      <w:rPr>
        <w:rFonts w:ascii="Arial" w:hAnsi="Arial" w:hint="default"/>
      </w:rPr>
    </w:lvl>
    <w:lvl w:ilvl="3" w:tplc="B2445ECC" w:tentative="1">
      <w:start w:val="1"/>
      <w:numFmt w:val="bullet"/>
      <w:lvlText w:val="•"/>
      <w:lvlJc w:val="left"/>
      <w:pPr>
        <w:tabs>
          <w:tab w:val="num" w:pos="2880"/>
        </w:tabs>
        <w:ind w:left="2880" w:hanging="360"/>
      </w:pPr>
      <w:rPr>
        <w:rFonts w:ascii="Arial" w:hAnsi="Arial" w:hint="default"/>
      </w:rPr>
    </w:lvl>
    <w:lvl w:ilvl="4" w:tplc="4942B846" w:tentative="1">
      <w:start w:val="1"/>
      <w:numFmt w:val="bullet"/>
      <w:lvlText w:val="•"/>
      <w:lvlJc w:val="left"/>
      <w:pPr>
        <w:tabs>
          <w:tab w:val="num" w:pos="3600"/>
        </w:tabs>
        <w:ind w:left="3600" w:hanging="360"/>
      </w:pPr>
      <w:rPr>
        <w:rFonts w:ascii="Arial" w:hAnsi="Arial" w:hint="default"/>
      </w:rPr>
    </w:lvl>
    <w:lvl w:ilvl="5" w:tplc="C8A4C08E" w:tentative="1">
      <w:start w:val="1"/>
      <w:numFmt w:val="bullet"/>
      <w:lvlText w:val="•"/>
      <w:lvlJc w:val="left"/>
      <w:pPr>
        <w:tabs>
          <w:tab w:val="num" w:pos="4320"/>
        </w:tabs>
        <w:ind w:left="4320" w:hanging="360"/>
      </w:pPr>
      <w:rPr>
        <w:rFonts w:ascii="Arial" w:hAnsi="Arial" w:hint="default"/>
      </w:rPr>
    </w:lvl>
    <w:lvl w:ilvl="6" w:tplc="A57C2F8A" w:tentative="1">
      <w:start w:val="1"/>
      <w:numFmt w:val="bullet"/>
      <w:lvlText w:val="•"/>
      <w:lvlJc w:val="left"/>
      <w:pPr>
        <w:tabs>
          <w:tab w:val="num" w:pos="5040"/>
        </w:tabs>
        <w:ind w:left="5040" w:hanging="360"/>
      </w:pPr>
      <w:rPr>
        <w:rFonts w:ascii="Arial" w:hAnsi="Arial" w:hint="default"/>
      </w:rPr>
    </w:lvl>
    <w:lvl w:ilvl="7" w:tplc="193EBDAA" w:tentative="1">
      <w:start w:val="1"/>
      <w:numFmt w:val="bullet"/>
      <w:lvlText w:val="•"/>
      <w:lvlJc w:val="left"/>
      <w:pPr>
        <w:tabs>
          <w:tab w:val="num" w:pos="5760"/>
        </w:tabs>
        <w:ind w:left="5760" w:hanging="360"/>
      </w:pPr>
      <w:rPr>
        <w:rFonts w:ascii="Arial" w:hAnsi="Arial" w:hint="default"/>
      </w:rPr>
    </w:lvl>
    <w:lvl w:ilvl="8" w:tplc="B54235D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7377EB"/>
    <w:multiLevelType w:val="hybridMultilevel"/>
    <w:tmpl w:val="73AC2C96"/>
    <w:lvl w:ilvl="0" w:tplc="C458F63C">
      <w:start w:val="1"/>
      <w:numFmt w:val="bullet"/>
      <w:lvlText w:val="•"/>
      <w:lvlJc w:val="left"/>
      <w:pPr>
        <w:tabs>
          <w:tab w:val="num" w:pos="720"/>
        </w:tabs>
        <w:ind w:left="720" w:hanging="360"/>
      </w:pPr>
      <w:rPr>
        <w:rFonts w:ascii="Arial" w:hAnsi="Arial" w:hint="default"/>
      </w:rPr>
    </w:lvl>
    <w:lvl w:ilvl="1" w:tplc="0F9E7A66" w:tentative="1">
      <w:start w:val="1"/>
      <w:numFmt w:val="bullet"/>
      <w:lvlText w:val="•"/>
      <w:lvlJc w:val="left"/>
      <w:pPr>
        <w:tabs>
          <w:tab w:val="num" w:pos="1440"/>
        </w:tabs>
        <w:ind w:left="1440" w:hanging="360"/>
      </w:pPr>
      <w:rPr>
        <w:rFonts w:ascii="Arial" w:hAnsi="Arial" w:hint="default"/>
      </w:rPr>
    </w:lvl>
    <w:lvl w:ilvl="2" w:tplc="1B145130">
      <w:start w:val="1"/>
      <w:numFmt w:val="bullet"/>
      <w:lvlText w:val="•"/>
      <w:lvlJc w:val="left"/>
      <w:pPr>
        <w:tabs>
          <w:tab w:val="num" w:pos="2160"/>
        </w:tabs>
        <w:ind w:left="2160" w:hanging="360"/>
      </w:pPr>
      <w:rPr>
        <w:rFonts w:ascii="Arial" w:hAnsi="Arial" w:hint="default"/>
      </w:rPr>
    </w:lvl>
    <w:lvl w:ilvl="3" w:tplc="2C261814">
      <w:start w:val="94"/>
      <w:numFmt w:val="bullet"/>
      <w:lvlText w:val="•"/>
      <w:lvlJc w:val="left"/>
      <w:pPr>
        <w:tabs>
          <w:tab w:val="num" w:pos="2880"/>
        </w:tabs>
        <w:ind w:left="2880" w:hanging="360"/>
      </w:pPr>
      <w:rPr>
        <w:rFonts w:ascii="Arial" w:hAnsi="Arial" w:hint="default"/>
      </w:rPr>
    </w:lvl>
    <w:lvl w:ilvl="4" w:tplc="13EE1802" w:tentative="1">
      <w:start w:val="1"/>
      <w:numFmt w:val="bullet"/>
      <w:lvlText w:val="•"/>
      <w:lvlJc w:val="left"/>
      <w:pPr>
        <w:tabs>
          <w:tab w:val="num" w:pos="3600"/>
        </w:tabs>
        <w:ind w:left="3600" w:hanging="360"/>
      </w:pPr>
      <w:rPr>
        <w:rFonts w:ascii="Arial" w:hAnsi="Arial" w:hint="default"/>
      </w:rPr>
    </w:lvl>
    <w:lvl w:ilvl="5" w:tplc="5AB073F2" w:tentative="1">
      <w:start w:val="1"/>
      <w:numFmt w:val="bullet"/>
      <w:lvlText w:val="•"/>
      <w:lvlJc w:val="left"/>
      <w:pPr>
        <w:tabs>
          <w:tab w:val="num" w:pos="4320"/>
        </w:tabs>
        <w:ind w:left="4320" w:hanging="360"/>
      </w:pPr>
      <w:rPr>
        <w:rFonts w:ascii="Arial" w:hAnsi="Arial" w:hint="default"/>
      </w:rPr>
    </w:lvl>
    <w:lvl w:ilvl="6" w:tplc="856281F8" w:tentative="1">
      <w:start w:val="1"/>
      <w:numFmt w:val="bullet"/>
      <w:lvlText w:val="•"/>
      <w:lvlJc w:val="left"/>
      <w:pPr>
        <w:tabs>
          <w:tab w:val="num" w:pos="5040"/>
        </w:tabs>
        <w:ind w:left="5040" w:hanging="360"/>
      </w:pPr>
      <w:rPr>
        <w:rFonts w:ascii="Arial" w:hAnsi="Arial" w:hint="default"/>
      </w:rPr>
    </w:lvl>
    <w:lvl w:ilvl="7" w:tplc="A5809140" w:tentative="1">
      <w:start w:val="1"/>
      <w:numFmt w:val="bullet"/>
      <w:lvlText w:val="•"/>
      <w:lvlJc w:val="left"/>
      <w:pPr>
        <w:tabs>
          <w:tab w:val="num" w:pos="5760"/>
        </w:tabs>
        <w:ind w:left="5760" w:hanging="360"/>
      </w:pPr>
      <w:rPr>
        <w:rFonts w:ascii="Arial" w:hAnsi="Arial" w:hint="default"/>
      </w:rPr>
    </w:lvl>
    <w:lvl w:ilvl="8" w:tplc="BE0C846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97598B"/>
    <w:multiLevelType w:val="hybridMultilevel"/>
    <w:tmpl w:val="BF10633C"/>
    <w:lvl w:ilvl="0" w:tplc="5F18A2F8">
      <w:start w:val="1"/>
      <w:numFmt w:val="bullet"/>
      <w:lvlText w:val="•"/>
      <w:lvlJc w:val="left"/>
      <w:pPr>
        <w:tabs>
          <w:tab w:val="num" w:pos="720"/>
        </w:tabs>
        <w:ind w:left="720" w:hanging="360"/>
      </w:pPr>
      <w:rPr>
        <w:rFonts w:ascii="Arial" w:hAnsi="Arial" w:hint="default"/>
      </w:rPr>
    </w:lvl>
    <w:lvl w:ilvl="1" w:tplc="6D082310">
      <w:start w:val="302"/>
      <w:numFmt w:val="bullet"/>
      <w:lvlText w:val="•"/>
      <w:lvlJc w:val="left"/>
      <w:pPr>
        <w:tabs>
          <w:tab w:val="num" w:pos="1440"/>
        </w:tabs>
        <w:ind w:left="1440" w:hanging="360"/>
      </w:pPr>
      <w:rPr>
        <w:rFonts w:ascii="Arial" w:hAnsi="Arial" w:hint="default"/>
      </w:rPr>
    </w:lvl>
    <w:lvl w:ilvl="2" w:tplc="91A4CE2C" w:tentative="1">
      <w:start w:val="1"/>
      <w:numFmt w:val="bullet"/>
      <w:lvlText w:val="•"/>
      <w:lvlJc w:val="left"/>
      <w:pPr>
        <w:tabs>
          <w:tab w:val="num" w:pos="2160"/>
        </w:tabs>
        <w:ind w:left="2160" w:hanging="360"/>
      </w:pPr>
      <w:rPr>
        <w:rFonts w:ascii="Arial" w:hAnsi="Arial" w:hint="default"/>
      </w:rPr>
    </w:lvl>
    <w:lvl w:ilvl="3" w:tplc="0DD275CA" w:tentative="1">
      <w:start w:val="1"/>
      <w:numFmt w:val="bullet"/>
      <w:lvlText w:val="•"/>
      <w:lvlJc w:val="left"/>
      <w:pPr>
        <w:tabs>
          <w:tab w:val="num" w:pos="2880"/>
        </w:tabs>
        <w:ind w:left="2880" w:hanging="360"/>
      </w:pPr>
      <w:rPr>
        <w:rFonts w:ascii="Arial" w:hAnsi="Arial" w:hint="default"/>
      </w:rPr>
    </w:lvl>
    <w:lvl w:ilvl="4" w:tplc="561CDCEA" w:tentative="1">
      <w:start w:val="1"/>
      <w:numFmt w:val="bullet"/>
      <w:lvlText w:val="•"/>
      <w:lvlJc w:val="left"/>
      <w:pPr>
        <w:tabs>
          <w:tab w:val="num" w:pos="3600"/>
        </w:tabs>
        <w:ind w:left="3600" w:hanging="360"/>
      </w:pPr>
      <w:rPr>
        <w:rFonts w:ascii="Arial" w:hAnsi="Arial" w:hint="default"/>
      </w:rPr>
    </w:lvl>
    <w:lvl w:ilvl="5" w:tplc="8100695C" w:tentative="1">
      <w:start w:val="1"/>
      <w:numFmt w:val="bullet"/>
      <w:lvlText w:val="•"/>
      <w:lvlJc w:val="left"/>
      <w:pPr>
        <w:tabs>
          <w:tab w:val="num" w:pos="4320"/>
        </w:tabs>
        <w:ind w:left="4320" w:hanging="360"/>
      </w:pPr>
      <w:rPr>
        <w:rFonts w:ascii="Arial" w:hAnsi="Arial" w:hint="default"/>
      </w:rPr>
    </w:lvl>
    <w:lvl w:ilvl="6" w:tplc="4AD65304" w:tentative="1">
      <w:start w:val="1"/>
      <w:numFmt w:val="bullet"/>
      <w:lvlText w:val="•"/>
      <w:lvlJc w:val="left"/>
      <w:pPr>
        <w:tabs>
          <w:tab w:val="num" w:pos="5040"/>
        </w:tabs>
        <w:ind w:left="5040" w:hanging="360"/>
      </w:pPr>
      <w:rPr>
        <w:rFonts w:ascii="Arial" w:hAnsi="Arial" w:hint="default"/>
      </w:rPr>
    </w:lvl>
    <w:lvl w:ilvl="7" w:tplc="1F42A618" w:tentative="1">
      <w:start w:val="1"/>
      <w:numFmt w:val="bullet"/>
      <w:lvlText w:val="•"/>
      <w:lvlJc w:val="left"/>
      <w:pPr>
        <w:tabs>
          <w:tab w:val="num" w:pos="5760"/>
        </w:tabs>
        <w:ind w:left="5760" w:hanging="360"/>
      </w:pPr>
      <w:rPr>
        <w:rFonts w:ascii="Arial" w:hAnsi="Arial" w:hint="default"/>
      </w:rPr>
    </w:lvl>
    <w:lvl w:ilvl="8" w:tplc="88F6CA5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4FE422E"/>
    <w:multiLevelType w:val="hybridMultilevel"/>
    <w:tmpl w:val="28606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2B6A03"/>
    <w:multiLevelType w:val="hybridMultilevel"/>
    <w:tmpl w:val="648A5660"/>
    <w:lvl w:ilvl="0" w:tplc="137CCDE4">
      <w:start w:val="1"/>
      <w:numFmt w:val="bullet"/>
      <w:lvlText w:val="•"/>
      <w:lvlJc w:val="left"/>
      <w:pPr>
        <w:tabs>
          <w:tab w:val="num" w:pos="720"/>
        </w:tabs>
        <w:ind w:left="720" w:hanging="360"/>
      </w:pPr>
      <w:rPr>
        <w:rFonts w:ascii="Arial" w:hAnsi="Arial" w:hint="default"/>
      </w:rPr>
    </w:lvl>
    <w:lvl w:ilvl="1" w:tplc="627A7AC0" w:tentative="1">
      <w:start w:val="1"/>
      <w:numFmt w:val="bullet"/>
      <w:lvlText w:val="•"/>
      <w:lvlJc w:val="left"/>
      <w:pPr>
        <w:tabs>
          <w:tab w:val="num" w:pos="1440"/>
        </w:tabs>
        <w:ind w:left="1440" w:hanging="360"/>
      </w:pPr>
      <w:rPr>
        <w:rFonts w:ascii="Arial" w:hAnsi="Arial" w:hint="default"/>
      </w:rPr>
    </w:lvl>
    <w:lvl w:ilvl="2" w:tplc="8D8001A2">
      <w:start w:val="1"/>
      <w:numFmt w:val="bullet"/>
      <w:lvlText w:val="•"/>
      <w:lvlJc w:val="left"/>
      <w:pPr>
        <w:tabs>
          <w:tab w:val="num" w:pos="2160"/>
        </w:tabs>
        <w:ind w:left="2160" w:hanging="360"/>
      </w:pPr>
      <w:rPr>
        <w:rFonts w:ascii="Arial" w:hAnsi="Arial" w:hint="default"/>
      </w:rPr>
    </w:lvl>
    <w:lvl w:ilvl="3" w:tplc="179C3196">
      <w:start w:val="94"/>
      <w:numFmt w:val="bullet"/>
      <w:lvlText w:val="•"/>
      <w:lvlJc w:val="left"/>
      <w:pPr>
        <w:tabs>
          <w:tab w:val="num" w:pos="2880"/>
        </w:tabs>
        <w:ind w:left="2880" w:hanging="360"/>
      </w:pPr>
      <w:rPr>
        <w:rFonts w:ascii="Arial" w:hAnsi="Arial" w:hint="default"/>
      </w:rPr>
    </w:lvl>
    <w:lvl w:ilvl="4" w:tplc="A3BE28DA" w:tentative="1">
      <w:start w:val="1"/>
      <w:numFmt w:val="bullet"/>
      <w:lvlText w:val="•"/>
      <w:lvlJc w:val="left"/>
      <w:pPr>
        <w:tabs>
          <w:tab w:val="num" w:pos="3600"/>
        </w:tabs>
        <w:ind w:left="3600" w:hanging="360"/>
      </w:pPr>
      <w:rPr>
        <w:rFonts w:ascii="Arial" w:hAnsi="Arial" w:hint="default"/>
      </w:rPr>
    </w:lvl>
    <w:lvl w:ilvl="5" w:tplc="B71892A6" w:tentative="1">
      <w:start w:val="1"/>
      <w:numFmt w:val="bullet"/>
      <w:lvlText w:val="•"/>
      <w:lvlJc w:val="left"/>
      <w:pPr>
        <w:tabs>
          <w:tab w:val="num" w:pos="4320"/>
        </w:tabs>
        <w:ind w:left="4320" w:hanging="360"/>
      </w:pPr>
      <w:rPr>
        <w:rFonts w:ascii="Arial" w:hAnsi="Arial" w:hint="default"/>
      </w:rPr>
    </w:lvl>
    <w:lvl w:ilvl="6" w:tplc="77B8375E" w:tentative="1">
      <w:start w:val="1"/>
      <w:numFmt w:val="bullet"/>
      <w:lvlText w:val="•"/>
      <w:lvlJc w:val="left"/>
      <w:pPr>
        <w:tabs>
          <w:tab w:val="num" w:pos="5040"/>
        </w:tabs>
        <w:ind w:left="5040" w:hanging="360"/>
      </w:pPr>
      <w:rPr>
        <w:rFonts w:ascii="Arial" w:hAnsi="Arial" w:hint="default"/>
      </w:rPr>
    </w:lvl>
    <w:lvl w:ilvl="7" w:tplc="9C34E2BC" w:tentative="1">
      <w:start w:val="1"/>
      <w:numFmt w:val="bullet"/>
      <w:lvlText w:val="•"/>
      <w:lvlJc w:val="left"/>
      <w:pPr>
        <w:tabs>
          <w:tab w:val="num" w:pos="5760"/>
        </w:tabs>
        <w:ind w:left="5760" w:hanging="360"/>
      </w:pPr>
      <w:rPr>
        <w:rFonts w:ascii="Arial" w:hAnsi="Arial" w:hint="default"/>
      </w:rPr>
    </w:lvl>
    <w:lvl w:ilvl="8" w:tplc="CD64F1E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143726"/>
    <w:multiLevelType w:val="hybridMultilevel"/>
    <w:tmpl w:val="D94CBF5E"/>
    <w:lvl w:ilvl="0" w:tplc="075CB712">
      <w:start w:val="1"/>
      <w:numFmt w:val="bullet"/>
      <w:lvlText w:val="•"/>
      <w:lvlJc w:val="left"/>
      <w:pPr>
        <w:tabs>
          <w:tab w:val="num" w:pos="720"/>
        </w:tabs>
        <w:ind w:left="720" w:hanging="360"/>
      </w:pPr>
      <w:rPr>
        <w:rFonts w:ascii="Arial" w:hAnsi="Arial" w:hint="default"/>
      </w:rPr>
    </w:lvl>
    <w:lvl w:ilvl="1" w:tplc="A3BCF334" w:tentative="1">
      <w:start w:val="1"/>
      <w:numFmt w:val="bullet"/>
      <w:lvlText w:val="•"/>
      <w:lvlJc w:val="left"/>
      <w:pPr>
        <w:tabs>
          <w:tab w:val="num" w:pos="1440"/>
        </w:tabs>
        <w:ind w:left="1440" w:hanging="360"/>
      </w:pPr>
      <w:rPr>
        <w:rFonts w:ascii="Arial" w:hAnsi="Arial" w:hint="default"/>
      </w:rPr>
    </w:lvl>
    <w:lvl w:ilvl="2" w:tplc="A9F49C5A" w:tentative="1">
      <w:start w:val="1"/>
      <w:numFmt w:val="bullet"/>
      <w:lvlText w:val="•"/>
      <w:lvlJc w:val="left"/>
      <w:pPr>
        <w:tabs>
          <w:tab w:val="num" w:pos="2160"/>
        </w:tabs>
        <w:ind w:left="2160" w:hanging="360"/>
      </w:pPr>
      <w:rPr>
        <w:rFonts w:ascii="Arial" w:hAnsi="Arial" w:hint="default"/>
      </w:rPr>
    </w:lvl>
    <w:lvl w:ilvl="3" w:tplc="C46A8C50">
      <w:start w:val="1"/>
      <w:numFmt w:val="bullet"/>
      <w:lvlText w:val="•"/>
      <w:lvlJc w:val="left"/>
      <w:pPr>
        <w:tabs>
          <w:tab w:val="num" w:pos="2880"/>
        </w:tabs>
        <w:ind w:left="2880" w:hanging="360"/>
      </w:pPr>
      <w:rPr>
        <w:rFonts w:ascii="Arial" w:hAnsi="Arial" w:hint="default"/>
      </w:rPr>
    </w:lvl>
    <w:lvl w:ilvl="4" w:tplc="4B489EBC" w:tentative="1">
      <w:start w:val="1"/>
      <w:numFmt w:val="bullet"/>
      <w:lvlText w:val="•"/>
      <w:lvlJc w:val="left"/>
      <w:pPr>
        <w:tabs>
          <w:tab w:val="num" w:pos="3600"/>
        </w:tabs>
        <w:ind w:left="3600" w:hanging="360"/>
      </w:pPr>
      <w:rPr>
        <w:rFonts w:ascii="Arial" w:hAnsi="Arial" w:hint="default"/>
      </w:rPr>
    </w:lvl>
    <w:lvl w:ilvl="5" w:tplc="2C981D62" w:tentative="1">
      <w:start w:val="1"/>
      <w:numFmt w:val="bullet"/>
      <w:lvlText w:val="•"/>
      <w:lvlJc w:val="left"/>
      <w:pPr>
        <w:tabs>
          <w:tab w:val="num" w:pos="4320"/>
        </w:tabs>
        <w:ind w:left="4320" w:hanging="360"/>
      </w:pPr>
      <w:rPr>
        <w:rFonts w:ascii="Arial" w:hAnsi="Arial" w:hint="default"/>
      </w:rPr>
    </w:lvl>
    <w:lvl w:ilvl="6" w:tplc="BE3A30A4" w:tentative="1">
      <w:start w:val="1"/>
      <w:numFmt w:val="bullet"/>
      <w:lvlText w:val="•"/>
      <w:lvlJc w:val="left"/>
      <w:pPr>
        <w:tabs>
          <w:tab w:val="num" w:pos="5040"/>
        </w:tabs>
        <w:ind w:left="5040" w:hanging="360"/>
      </w:pPr>
      <w:rPr>
        <w:rFonts w:ascii="Arial" w:hAnsi="Arial" w:hint="default"/>
      </w:rPr>
    </w:lvl>
    <w:lvl w:ilvl="7" w:tplc="8B48D23A" w:tentative="1">
      <w:start w:val="1"/>
      <w:numFmt w:val="bullet"/>
      <w:lvlText w:val="•"/>
      <w:lvlJc w:val="left"/>
      <w:pPr>
        <w:tabs>
          <w:tab w:val="num" w:pos="5760"/>
        </w:tabs>
        <w:ind w:left="5760" w:hanging="360"/>
      </w:pPr>
      <w:rPr>
        <w:rFonts w:ascii="Arial" w:hAnsi="Arial" w:hint="default"/>
      </w:rPr>
    </w:lvl>
    <w:lvl w:ilvl="8" w:tplc="98C2CA6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62719E4"/>
    <w:multiLevelType w:val="hybridMultilevel"/>
    <w:tmpl w:val="C72C71E8"/>
    <w:lvl w:ilvl="0" w:tplc="53CE7988">
      <w:start w:val="1"/>
      <w:numFmt w:val="bullet"/>
      <w:lvlText w:val="•"/>
      <w:lvlJc w:val="left"/>
      <w:pPr>
        <w:tabs>
          <w:tab w:val="num" w:pos="720"/>
        </w:tabs>
        <w:ind w:left="720" w:hanging="360"/>
      </w:pPr>
      <w:rPr>
        <w:rFonts w:ascii="Arial" w:hAnsi="Arial" w:hint="default"/>
      </w:rPr>
    </w:lvl>
    <w:lvl w:ilvl="1" w:tplc="D2C6B4F8" w:tentative="1">
      <w:start w:val="1"/>
      <w:numFmt w:val="bullet"/>
      <w:lvlText w:val="•"/>
      <w:lvlJc w:val="left"/>
      <w:pPr>
        <w:tabs>
          <w:tab w:val="num" w:pos="1440"/>
        </w:tabs>
        <w:ind w:left="1440" w:hanging="360"/>
      </w:pPr>
      <w:rPr>
        <w:rFonts w:ascii="Arial" w:hAnsi="Arial" w:hint="default"/>
      </w:rPr>
    </w:lvl>
    <w:lvl w:ilvl="2" w:tplc="152A5F62" w:tentative="1">
      <w:start w:val="1"/>
      <w:numFmt w:val="bullet"/>
      <w:lvlText w:val="•"/>
      <w:lvlJc w:val="left"/>
      <w:pPr>
        <w:tabs>
          <w:tab w:val="num" w:pos="2160"/>
        </w:tabs>
        <w:ind w:left="2160" w:hanging="360"/>
      </w:pPr>
      <w:rPr>
        <w:rFonts w:ascii="Arial" w:hAnsi="Arial" w:hint="default"/>
      </w:rPr>
    </w:lvl>
    <w:lvl w:ilvl="3" w:tplc="ADB6B9CA">
      <w:start w:val="1"/>
      <w:numFmt w:val="bullet"/>
      <w:lvlText w:val="•"/>
      <w:lvlJc w:val="left"/>
      <w:pPr>
        <w:tabs>
          <w:tab w:val="num" w:pos="2880"/>
        </w:tabs>
        <w:ind w:left="2880" w:hanging="360"/>
      </w:pPr>
      <w:rPr>
        <w:rFonts w:ascii="Arial" w:hAnsi="Arial" w:hint="default"/>
      </w:rPr>
    </w:lvl>
    <w:lvl w:ilvl="4" w:tplc="110E9EEA" w:tentative="1">
      <w:start w:val="1"/>
      <w:numFmt w:val="bullet"/>
      <w:lvlText w:val="•"/>
      <w:lvlJc w:val="left"/>
      <w:pPr>
        <w:tabs>
          <w:tab w:val="num" w:pos="3600"/>
        </w:tabs>
        <w:ind w:left="3600" w:hanging="360"/>
      </w:pPr>
      <w:rPr>
        <w:rFonts w:ascii="Arial" w:hAnsi="Arial" w:hint="default"/>
      </w:rPr>
    </w:lvl>
    <w:lvl w:ilvl="5" w:tplc="0786D80E" w:tentative="1">
      <w:start w:val="1"/>
      <w:numFmt w:val="bullet"/>
      <w:lvlText w:val="•"/>
      <w:lvlJc w:val="left"/>
      <w:pPr>
        <w:tabs>
          <w:tab w:val="num" w:pos="4320"/>
        </w:tabs>
        <w:ind w:left="4320" w:hanging="360"/>
      </w:pPr>
      <w:rPr>
        <w:rFonts w:ascii="Arial" w:hAnsi="Arial" w:hint="default"/>
      </w:rPr>
    </w:lvl>
    <w:lvl w:ilvl="6" w:tplc="4CE42A3A" w:tentative="1">
      <w:start w:val="1"/>
      <w:numFmt w:val="bullet"/>
      <w:lvlText w:val="•"/>
      <w:lvlJc w:val="left"/>
      <w:pPr>
        <w:tabs>
          <w:tab w:val="num" w:pos="5040"/>
        </w:tabs>
        <w:ind w:left="5040" w:hanging="360"/>
      </w:pPr>
      <w:rPr>
        <w:rFonts w:ascii="Arial" w:hAnsi="Arial" w:hint="default"/>
      </w:rPr>
    </w:lvl>
    <w:lvl w:ilvl="7" w:tplc="65642B56" w:tentative="1">
      <w:start w:val="1"/>
      <w:numFmt w:val="bullet"/>
      <w:lvlText w:val="•"/>
      <w:lvlJc w:val="left"/>
      <w:pPr>
        <w:tabs>
          <w:tab w:val="num" w:pos="5760"/>
        </w:tabs>
        <w:ind w:left="5760" w:hanging="360"/>
      </w:pPr>
      <w:rPr>
        <w:rFonts w:ascii="Arial" w:hAnsi="Arial" w:hint="default"/>
      </w:rPr>
    </w:lvl>
    <w:lvl w:ilvl="8" w:tplc="EA14922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FB386F"/>
    <w:multiLevelType w:val="hybridMultilevel"/>
    <w:tmpl w:val="56F8E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04C3CE2"/>
    <w:multiLevelType w:val="hybridMultilevel"/>
    <w:tmpl w:val="D9ECCC42"/>
    <w:lvl w:ilvl="0" w:tplc="79D0BC26">
      <w:start w:val="1"/>
      <w:numFmt w:val="bullet"/>
      <w:lvlText w:val="•"/>
      <w:lvlJc w:val="left"/>
      <w:pPr>
        <w:tabs>
          <w:tab w:val="num" w:pos="720"/>
        </w:tabs>
        <w:ind w:left="720" w:hanging="360"/>
      </w:pPr>
      <w:rPr>
        <w:rFonts w:ascii="Arial" w:hAnsi="Arial" w:hint="default"/>
      </w:rPr>
    </w:lvl>
    <w:lvl w:ilvl="1" w:tplc="B65A3A38" w:tentative="1">
      <w:start w:val="1"/>
      <w:numFmt w:val="bullet"/>
      <w:lvlText w:val="•"/>
      <w:lvlJc w:val="left"/>
      <w:pPr>
        <w:tabs>
          <w:tab w:val="num" w:pos="1440"/>
        </w:tabs>
        <w:ind w:left="1440" w:hanging="360"/>
      </w:pPr>
      <w:rPr>
        <w:rFonts w:ascii="Arial" w:hAnsi="Arial" w:hint="default"/>
      </w:rPr>
    </w:lvl>
    <w:lvl w:ilvl="2" w:tplc="E99E1120" w:tentative="1">
      <w:start w:val="1"/>
      <w:numFmt w:val="bullet"/>
      <w:lvlText w:val="•"/>
      <w:lvlJc w:val="left"/>
      <w:pPr>
        <w:tabs>
          <w:tab w:val="num" w:pos="2160"/>
        </w:tabs>
        <w:ind w:left="2160" w:hanging="360"/>
      </w:pPr>
      <w:rPr>
        <w:rFonts w:ascii="Arial" w:hAnsi="Arial" w:hint="default"/>
      </w:rPr>
    </w:lvl>
    <w:lvl w:ilvl="3" w:tplc="419A28CC">
      <w:start w:val="1"/>
      <w:numFmt w:val="bullet"/>
      <w:lvlText w:val="•"/>
      <w:lvlJc w:val="left"/>
      <w:pPr>
        <w:tabs>
          <w:tab w:val="num" w:pos="2880"/>
        </w:tabs>
        <w:ind w:left="2880" w:hanging="360"/>
      </w:pPr>
      <w:rPr>
        <w:rFonts w:ascii="Arial" w:hAnsi="Arial" w:hint="default"/>
      </w:rPr>
    </w:lvl>
    <w:lvl w:ilvl="4" w:tplc="A6D2611C" w:tentative="1">
      <w:start w:val="1"/>
      <w:numFmt w:val="bullet"/>
      <w:lvlText w:val="•"/>
      <w:lvlJc w:val="left"/>
      <w:pPr>
        <w:tabs>
          <w:tab w:val="num" w:pos="3600"/>
        </w:tabs>
        <w:ind w:left="3600" w:hanging="360"/>
      </w:pPr>
      <w:rPr>
        <w:rFonts w:ascii="Arial" w:hAnsi="Arial" w:hint="default"/>
      </w:rPr>
    </w:lvl>
    <w:lvl w:ilvl="5" w:tplc="DBF84D3C" w:tentative="1">
      <w:start w:val="1"/>
      <w:numFmt w:val="bullet"/>
      <w:lvlText w:val="•"/>
      <w:lvlJc w:val="left"/>
      <w:pPr>
        <w:tabs>
          <w:tab w:val="num" w:pos="4320"/>
        </w:tabs>
        <w:ind w:left="4320" w:hanging="360"/>
      </w:pPr>
      <w:rPr>
        <w:rFonts w:ascii="Arial" w:hAnsi="Arial" w:hint="default"/>
      </w:rPr>
    </w:lvl>
    <w:lvl w:ilvl="6" w:tplc="443C0730" w:tentative="1">
      <w:start w:val="1"/>
      <w:numFmt w:val="bullet"/>
      <w:lvlText w:val="•"/>
      <w:lvlJc w:val="left"/>
      <w:pPr>
        <w:tabs>
          <w:tab w:val="num" w:pos="5040"/>
        </w:tabs>
        <w:ind w:left="5040" w:hanging="360"/>
      </w:pPr>
      <w:rPr>
        <w:rFonts w:ascii="Arial" w:hAnsi="Arial" w:hint="default"/>
      </w:rPr>
    </w:lvl>
    <w:lvl w:ilvl="7" w:tplc="0E3A4A2C" w:tentative="1">
      <w:start w:val="1"/>
      <w:numFmt w:val="bullet"/>
      <w:lvlText w:val="•"/>
      <w:lvlJc w:val="left"/>
      <w:pPr>
        <w:tabs>
          <w:tab w:val="num" w:pos="5760"/>
        </w:tabs>
        <w:ind w:left="5760" w:hanging="360"/>
      </w:pPr>
      <w:rPr>
        <w:rFonts w:ascii="Arial" w:hAnsi="Arial" w:hint="default"/>
      </w:rPr>
    </w:lvl>
    <w:lvl w:ilvl="8" w:tplc="E6085FA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05F0F8A"/>
    <w:multiLevelType w:val="hybridMultilevel"/>
    <w:tmpl w:val="9FD059B0"/>
    <w:lvl w:ilvl="0" w:tplc="40EE7E92">
      <w:start w:val="1"/>
      <w:numFmt w:val="bullet"/>
      <w:lvlText w:val="•"/>
      <w:lvlJc w:val="left"/>
      <w:pPr>
        <w:tabs>
          <w:tab w:val="num" w:pos="720"/>
        </w:tabs>
        <w:ind w:left="720" w:hanging="360"/>
      </w:pPr>
      <w:rPr>
        <w:rFonts w:ascii="Arial" w:hAnsi="Arial" w:hint="default"/>
      </w:rPr>
    </w:lvl>
    <w:lvl w:ilvl="1" w:tplc="229C2C1C" w:tentative="1">
      <w:start w:val="1"/>
      <w:numFmt w:val="bullet"/>
      <w:lvlText w:val="•"/>
      <w:lvlJc w:val="left"/>
      <w:pPr>
        <w:tabs>
          <w:tab w:val="num" w:pos="1440"/>
        </w:tabs>
        <w:ind w:left="1440" w:hanging="360"/>
      </w:pPr>
      <w:rPr>
        <w:rFonts w:ascii="Arial" w:hAnsi="Arial" w:hint="default"/>
      </w:rPr>
    </w:lvl>
    <w:lvl w:ilvl="2" w:tplc="88EA0D68">
      <w:start w:val="1"/>
      <w:numFmt w:val="bullet"/>
      <w:lvlText w:val="•"/>
      <w:lvlJc w:val="left"/>
      <w:pPr>
        <w:tabs>
          <w:tab w:val="num" w:pos="2160"/>
        </w:tabs>
        <w:ind w:left="2160" w:hanging="360"/>
      </w:pPr>
      <w:rPr>
        <w:rFonts w:ascii="Arial" w:hAnsi="Arial" w:hint="default"/>
      </w:rPr>
    </w:lvl>
    <w:lvl w:ilvl="3" w:tplc="8A86ADCA">
      <w:start w:val="94"/>
      <w:numFmt w:val="bullet"/>
      <w:lvlText w:val="•"/>
      <w:lvlJc w:val="left"/>
      <w:pPr>
        <w:tabs>
          <w:tab w:val="num" w:pos="2880"/>
        </w:tabs>
        <w:ind w:left="2880" w:hanging="360"/>
      </w:pPr>
      <w:rPr>
        <w:rFonts w:ascii="Arial" w:hAnsi="Arial" w:hint="default"/>
      </w:rPr>
    </w:lvl>
    <w:lvl w:ilvl="4" w:tplc="B2FABEE0" w:tentative="1">
      <w:start w:val="1"/>
      <w:numFmt w:val="bullet"/>
      <w:lvlText w:val="•"/>
      <w:lvlJc w:val="left"/>
      <w:pPr>
        <w:tabs>
          <w:tab w:val="num" w:pos="3600"/>
        </w:tabs>
        <w:ind w:left="3600" w:hanging="360"/>
      </w:pPr>
      <w:rPr>
        <w:rFonts w:ascii="Arial" w:hAnsi="Arial" w:hint="default"/>
      </w:rPr>
    </w:lvl>
    <w:lvl w:ilvl="5" w:tplc="35E2923A" w:tentative="1">
      <w:start w:val="1"/>
      <w:numFmt w:val="bullet"/>
      <w:lvlText w:val="•"/>
      <w:lvlJc w:val="left"/>
      <w:pPr>
        <w:tabs>
          <w:tab w:val="num" w:pos="4320"/>
        </w:tabs>
        <w:ind w:left="4320" w:hanging="360"/>
      </w:pPr>
      <w:rPr>
        <w:rFonts w:ascii="Arial" w:hAnsi="Arial" w:hint="default"/>
      </w:rPr>
    </w:lvl>
    <w:lvl w:ilvl="6" w:tplc="2DAC98E4" w:tentative="1">
      <w:start w:val="1"/>
      <w:numFmt w:val="bullet"/>
      <w:lvlText w:val="•"/>
      <w:lvlJc w:val="left"/>
      <w:pPr>
        <w:tabs>
          <w:tab w:val="num" w:pos="5040"/>
        </w:tabs>
        <w:ind w:left="5040" w:hanging="360"/>
      </w:pPr>
      <w:rPr>
        <w:rFonts w:ascii="Arial" w:hAnsi="Arial" w:hint="default"/>
      </w:rPr>
    </w:lvl>
    <w:lvl w:ilvl="7" w:tplc="0B506904" w:tentative="1">
      <w:start w:val="1"/>
      <w:numFmt w:val="bullet"/>
      <w:lvlText w:val="•"/>
      <w:lvlJc w:val="left"/>
      <w:pPr>
        <w:tabs>
          <w:tab w:val="num" w:pos="5760"/>
        </w:tabs>
        <w:ind w:left="5760" w:hanging="360"/>
      </w:pPr>
      <w:rPr>
        <w:rFonts w:ascii="Arial" w:hAnsi="Arial" w:hint="default"/>
      </w:rPr>
    </w:lvl>
    <w:lvl w:ilvl="8" w:tplc="5AB2DFB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537405"/>
    <w:multiLevelType w:val="hybridMultilevel"/>
    <w:tmpl w:val="835E1728"/>
    <w:lvl w:ilvl="0" w:tplc="DFD6C16A">
      <w:start w:val="1"/>
      <w:numFmt w:val="bullet"/>
      <w:lvlText w:val="−"/>
      <w:lvlJc w:val="left"/>
      <w:pPr>
        <w:tabs>
          <w:tab w:val="num" w:pos="720"/>
        </w:tabs>
        <w:ind w:left="720" w:hanging="360"/>
      </w:pPr>
      <w:rPr>
        <w:rFonts w:ascii="Calibri" w:hAnsi="Calibri" w:hint="default"/>
      </w:rPr>
    </w:lvl>
    <w:lvl w:ilvl="1" w:tplc="BC0EF400" w:tentative="1">
      <w:start w:val="1"/>
      <w:numFmt w:val="bullet"/>
      <w:lvlText w:val="−"/>
      <w:lvlJc w:val="left"/>
      <w:pPr>
        <w:tabs>
          <w:tab w:val="num" w:pos="1440"/>
        </w:tabs>
        <w:ind w:left="1440" w:hanging="360"/>
      </w:pPr>
      <w:rPr>
        <w:rFonts w:ascii="Calibri" w:hAnsi="Calibri" w:hint="default"/>
      </w:rPr>
    </w:lvl>
    <w:lvl w:ilvl="2" w:tplc="4A38D0E6">
      <w:start w:val="1"/>
      <w:numFmt w:val="bullet"/>
      <w:lvlText w:val="−"/>
      <w:lvlJc w:val="left"/>
      <w:pPr>
        <w:tabs>
          <w:tab w:val="num" w:pos="2160"/>
        </w:tabs>
        <w:ind w:left="2160" w:hanging="360"/>
      </w:pPr>
      <w:rPr>
        <w:rFonts w:ascii="Calibri" w:hAnsi="Calibri" w:hint="default"/>
      </w:rPr>
    </w:lvl>
    <w:lvl w:ilvl="3" w:tplc="9A0EA2FC">
      <w:start w:val="94"/>
      <w:numFmt w:val="bullet"/>
      <w:lvlText w:val="−"/>
      <w:lvlJc w:val="left"/>
      <w:pPr>
        <w:tabs>
          <w:tab w:val="num" w:pos="2880"/>
        </w:tabs>
        <w:ind w:left="2880" w:hanging="360"/>
      </w:pPr>
      <w:rPr>
        <w:rFonts w:ascii="Calibri" w:hAnsi="Calibri" w:hint="default"/>
      </w:rPr>
    </w:lvl>
    <w:lvl w:ilvl="4" w:tplc="423676FE" w:tentative="1">
      <w:start w:val="1"/>
      <w:numFmt w:val="bullet"/>
      <w:lvlText w:val="−"/>
      <w:lvlJc w:val="left"/>
      <w:pPr>
        <w:tabs>
          <w:tab w:val="num" w:pos="3600"/>
        </w:tabs>
        <w:ind w:left="3600" w:hanging="360"/>
      </w:pPr>
      <w:rPr>
        <w:rFonts w:ascii="Calibri" w:hAnsi="Calibri" w:hint="default"/>
      </w:rPr>
    </w:lvl>
    <w:lvl w:ilvl="5" w:tplc="8EE6B456" w:tentative="1">
      <w:start w:val="1"/>
      <w:numFmt w:val="bullet"/>
      <w:lvlText w:val="−"/>
      <w:lvlJc w:val="left"/>
      <w:pPr>
        <w:tabs>
          <w:tab w:val="num" w:pos="4320"/>
        </w:tabs>
        <w:ind w:left="4320" w:hanging="360"/>
      </w:pPr>
      <w:rPr>
        <w:rFonts w:ascii="Calibri" w:hAnsi="Calibri" w:hint="default"/>
      </w:rPr>
    </w:lvl>
    <w:lvl w:ilvl="6" w:tplc="CA965366" w:tentative="1">
      <w:start w:val="1"/>
      <w:numFmt w:val="bullet"/>
      <w:lvlText w:val="−"/>
      <w:lvlJc w:val="left"/>
      <w:pPr>
        <w:tabs>
          <w:tab w:val="num" w:pos="5040"/>
        </w:tabs>
        <w:ind w:left="5040" w:hanging="360"/>
      </w:pPr>
      <w:rPr>
        <w:rFonts w:ascii="Calibri" w:hAnsi="Calibri" w:hint="default"/>
      </w:rPr>
    </w:lvl>
    <w:lvl w:ilvl="7" w:tplc="E87465BE" w:tentative="1">
      <w:start w:val="1"/>
      <w:numFmt w:val="bullet"/>
      <w:lvlText w:val="−"/>
      <w:lvlJc w:val="left"/>
      <w:pPr>
        <w:tabs>
          <w:tab w:val="num" w:pos="5760"/>
        </w:tabs>
        <w:ind w:left="5760" w:hanging="360"/>
      </w:pPr>
      <w:rPr>
        <w:rFonts w:ascii="Calibri" w:hAnsi="Calibri" w:hint="default"/>
      </w:rPr>
    </w:lvl>
    <w:lvl w:ilvl="8" w:tplc="BB4A9C36" w:tentative="1">
      <w:start w:val="1"/>
      <w:numFmt w:val="bullet"/>
      <w:lvlText w:val="−"/>
      <w:lvlJc w:val="left"/>
      <w:pPr>
        <w:tabs>
          <w:tab w:val="num" w:pos="6480"/>
        </w:tabs>
        <w:ind w:left="6480" w:hanging="360"/>
      </w:pPr>
      <w:rPr>
        <w:rFonts w:ascii="Calibri" w:hAnsi="Calibri"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2D30C31"/>
    <w:multiLevelType w:val="hybridMultilevel"/>
    <w:tmpl w:val="DACC7A7A"/>
    <w:lvl w:ilvl="0" w:tplc="18D883A8">
      <w:start w:val="1"/>
      <w:numFmt w:val="bullet"/>
      <w:lvlText w:val="•"/>
      <w:lvlJc w:val="left"/>
      <w:pPr>
        <w:tabs>
          <w:tab w:val="num" w:pos="720"/>
        </w:tabs>
        <w:ind w:left="720" w:hanging="360"/>
      </w:pPr>
      <w:rPr>
        <w:rFonts w:ascii="Arial" w:hAnsi="Arial" w:hint="default"/>
      </w:rPr>
    </w:lvl>
    <w:lvl w:ilvl="1" w:tplc="654ED768" w:tentative="1">
      <w:start w:val="1"/>
      <w:numFmt w:val="bullet"/>
      <w:lvlText w:val="•"/>
      <w:lvlJc w:val="left"/>
      <w:pPr>
        <w:tabs>
          <w:tab w:val="num" w:pos="1440"/>
        </w:tabs>
        <w:ind w:left="1440" w:hanging="360"/>
      </w:pPr>
      <w:rPr>
        <w:rFonts w:ascii="Arial" w:hAnsi="Arial" w:hint="default"/>
      </w:rPr>
    </w:lvl>
    <w:lvl w:ilvl="2" w:tplc="6AD6F58E" w:tentative="1">
      <w:start w:val="1"/>
      <w:numFmt w:val="bullet"/>
      <w:lvlText w:val="•"/>
      <w:lvlJc w:val="left"/>
      <w:pPr>
        <w:tabs>
          <w:tab w:val="num" w:pos="2160"/>
        </w:tabs>
        <w:ind w:left="2160" w:hanging="360"/>
      </w:pPr>
      <w:rPr>
        <w:rFonts w:ascii="Arial" w:hAnsi="Arial" w:hint="default"/>
      </w:rPr>
    </w:lvl>
    <w:lvl w:ilvl="3" w:tplc="D0B06548" w:tentative="1">
      <w:start w:val="1"/>
      <w:numFmt w:val="bullet"/>
      <w:lvlText w:val="•"/>
      <w:lvlJc w:val="left"/>
      <w:pPr>
        <w:tabs>
          <w:tab w:val="num" w:pos="2880"/>
        </w:tabs>
        <w:ind w:left="2880" w:hanging="360"/>
      </w:pPr>
      <w:rPr>
        <w:rFonts w:ascii="Arial" w:hAnsi="Arial" w:hint="default"/>
      </w:rPr>
    </w:lvl>
    <w:lvl w:ilvl="4" w:tplc="EC3C7E20" w:tentative="1">
      <w:start w:val="1"/>
      <w:numFmt w:val="bullet"/>
      <w:lvlText w:val="•"/>
      <w:lvlJc w:val="left"/>
      <w:pPr>
        <w:tabs>
          <w:tab w:val="num" w:pos="3600"/>
        </w:tabs>
        <w:ind w:left="3600" w:hanging="360"/>
      </w:pPr>
      <w:rPr>
        <w:rFonts w:ascii="Arial" w:hAnsi="Arial" w:hint="default"/>
      </w:rPr>
    </w:lvl>
    <w:lvl w:ilvl="5" w:tplc="146CC77C" w:tentative="1">
      <w:start w:val="1"/>
      <w:numFmt w:val="bullet"/>
      <w:lvlText w:val="•"/>
      <w:lvlJc w:val="left"/>
      <w:pPr>
        <w:tabs>
          <w:tab w:val="num" w:pos="4320"/>
        </w:tabs>
        <w:ind w:left="4320" w:hanging="360"/>
      </w:pPr>
      <w:rPr>
        <w:rFonts w:ascii="Arial" w:hAnsi="Arial" w:hint="default"/>
      </w:rPr>
    </w:lvl>
    <w:lvl w:ilvl="6" w:tplc="90044FEA" w:tentative="1">
      <w:start w:val="1"/>
      <w:numFmt w:val="bullet"/>
      <w:lvlText w:val="•"/>
      <w:lvlJc w:val="left"/>
      <w:pPr>
        <w:tabs>
          <w:tab w:val="num" w:pos="5040"/>
        </w:tabs>
        <w:ind w:left="5040" w:hanging="360"/>
      </w:pPr>
      <w:rPr>
        <w:rFonts w:ascii="Arial" w:hAnsi="Arial" w:hint="default"/>
      </w:rPr>
    </w:lvl>
    <w:lvl w:ilvl="7" w:tplc="5802B1A4" w:tentative="1">
      <w:start w:val="1"/>
      <w:numFmt w:val="bullet"/>
      <w:lvlText w:val="•"/>
      <w:lvlJc w:val="left"/>
      <w:pPr>
        <w:tabs>
          <w:tab w:val="num" w:pos="5760"/>
        </w:tabs>
        <w:ind w:left="5760" w:hanging="360"/>
      </w:pPr>
      <w:rPr>
        <w:rFonts w:ascii="Arial" w:hAnsi="Arial" w:hint="default"/>
      </w:rPr>
    </w:lvl>
    <w:lvl w:ilvl="8" w:tplc="5B1EE00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33528F7"/>
    <w:multiLevelType w:val="hybridMultilevel"/>
    <w:tmpl w:val="7E0E6BB6"/>
    <w:lvl w:ilvl="0" w:tplc="BE10EDF2">
      <w:start w:val="1"/>
      <w:numFmt w:val="bullet"/>
      <w:lvlText w:val="•"/>
      <w:lvlJc w:val="left"/>
      <w:pPr>
        <w:tabs>
          <w:tab w:val="num" w:pos="720"/>
        </w:tabs>
        <w:ind w:left="720" w:hanging="360"/>
      </w:pPr>
      <w:rPr>
        <w:rFonts w:ascii="Arial" w:hAnsi="Arial" w:hint="default"/>
      </w:rPr>
    </w:lvl>
    <w:lvl w:ilvl="1" w:tplc="F1BA3046">
      <w:start w:val="302"/>
      <w:numFmt w:val="bullet"/>
      <w:lvlText w:val="•"/>
      <w:lvlJc w:val="left"/>
      <w:pPr>
        <w:tabs>
          <w:tab w:val="num" w:pos="1440"/>
        </w:tabs>
        <w:ind w:left="1440" w:hanging="360"/>
      </w:pPr>
      <w:rPr>
        <w:rFonts w:ascii="Arial" w:hAnsi="Arial" w:hint="default"/>
      </w:rPr>
    </w:lvl>
    <w:lvl w:ilvl="2" w:tplc="4E962B60" w:tentative="1">
      <w:start w:val="1"/>
      <w:numFmt w:val="bullet"/>
      <w:lvlText w:val="•"/>
      <w:lvlJc w:val="left"/>
      <w:pPr>
        <w:tabs>
          <w:tab w:val="num" w:pos="2160"/>
        </w:tabs>
        <w:ind w:left="2160" w:hanging="360"/>
      </w:pPr>
      <w:rPr>
        <w:rFonts w:ascii="Arial" w:hAnsi="Arial" w:hint="default"/>
      </w:rPr>
    </w:lvl>
    <w:lvl w:ilvl="3" w:tplc="77487AC2" w:tentative="1">
      <w:start w:val="1"/>
      <w:numFmt w:val="bullet"/>
      <w:lvlText w:val="•"/>
      <w:lvlJc w:val="left"/>
      <w:pPr>
        <w:tabs>
          <w:tab w:val="num" w:pos="2880"/>
        </w:tabs>
        <w:ind w:left="2880" w:hanging="360"/>
      </w:pPr>
      <w:rPr>
        <w:rFonts w:ascii="Arial" w:hAnsi="Arial" w:hint="default"/>
      </w:rPr>
    </w:lvl>
    <w:lvl w:ilvl="4" w:tplc="F63261D0" w:tentative="1">
      <w:start w:val="1"/>
      <w:numFmt w:val="bullet"/>
      <w:lvlText w:val="•"/>
      <w:lvlJc w:val="left"/>
      <w:pPr>
        <w:tabs>
          <w:tab w:val="num" w:pos="3600"/>
        </w:tabs>
        <w:ind w:left="3600" w:hanging="360"/>
      </w:pPr>
      <w:rPr>
        <w:rFonts w:ascii="Arial" w:hAnsi="Arial" w:hint="default"/>
      </w:rPr>
    </w:lvl>
    <w:lvl w:ilvl="5" w:tplc="CADE5C12" w:tentative="1">
      <w:start w:val="1"/>
      <w:numFmt w:val="bullet"/>
      <w:lvlText w:val="•"/>
      <w:lvlJc w:val="left"/>
      <w:pPr>
        <w:tabs>
          <w:tab w:val="num" w:pos="4320"/>
        </w:tabs>
        <w:ind w:left="4320" w:hanging="360"/>
      </w:pPr>
      <w:rPr>
        <w:rFonts w:ascii="Arial" w:hAnsi="Arial" w:hint="default"/>
      </w:rPr>
    </w:lvl>
    <w:lvl w:ilvl="6" w:tplc="A6824092" w:tentative="1">
      <w:start w:val="1"/>
      <w:numFmt w:val="bullet"/>
      <w:lvlText w:val="•"/>
      <w:lvlJc w:val="left"/>
      <w:pPr>
        <w:tabs>
          <w:tab w:val="num" w:pos="5040"/>
        </w:tabs>
        <w:ind w:left="5040" w:hanging="360"/>
      </w:pPr>
      <w:rPr>
        <w:rFonts w:ascii="Arial" w:hAnsi="Arial" w:hint="default"/>
      </w:rPr>
    </w:lvl>
    <w:lvl w:ilvl="7" w:tplc="B2724D82" w:tentative="1">
      <w:start w:val="1"/>
      <w:numFmt w:val="bullet"/>
      <w:lvlText w:val="•"/>
      <w:lvlJc w:val="left"/>
      <w:pPr>
        <w:tabs>
          <w:tab w:val="num" w:pos="5760"/>
        </w:tabs>
        <w:ind w:left="5760" w:hanging="360"/>
      </w:pPr>
      <w:rPr>
        <w:rFonts w:ascii="Arial" w:hAnsi="Arial" w:hint="default"/>
      </w:rPr>
    </w:lvl>
    <w:lvl w:ilvl="8" w:tplc="CB04E44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677380C"/>
    <w:multiLevelType w:val="hybridMultilevel"/>
    <w:tmpl w:val="B53E91EA"/>
    <w:lvl w:ilvl="0" w:tplc="4C34B618">
      <w:start w:val="1"/>
      <w:numFmt w:val="bullet"/>
      <w:lvlText w:val="•"/>
      <w:lvlJc w:val="left"/>
      <w:pPr>
        <w:tabs>
          <w:tab w:val="num" w:pos="720"/>
        </w:tabs>
        <w:ind w:left="720" w:hanging="360"/>
      </w:pPr>
      <w:rPr>
        <w:rFonts w:ascii="Arial" w:hAnsi="Arial" w:hint="default"/>
      </w:rPr>
    </w:lvl>
    <w:lvl w:ilvl="1" w:tplc="4134CB60">
      <w:start w:val="1"/>
      <w:numFmt w:val="bullet"/>
      <w:lvlText w:val="•"/>
      <w:lvlJc w:val="left"/>
      <w:pPr>
        <w:tabs>
          <w:tab w:val="num" w:pos="1440"/>
        </w:tabs>
        <w:ind w:left="1440" w:hanging="360"/>
      </w:pPr>
      <w:rPr>
        <w:rFonts w:ascii="Arial" w:hAnsi="Arial" w:hint="default"/>
      </w:rPr>
    </w:lvl>
    <w:lvl w:ilvl="2" w:tplc="B736352A">
      <w:start w:val="302"/>
      <w:numFmt w:val="bullet"/>
      <w:lvlText w:val="•"/>
      <w:lvlJc w:val="left"/>
      <w:pPr>
        <w:tabs>
          <w:tab w:val="num" w:pos="2160"/>
        </w:tabs>
        <w:ind w:left="2160" w:hanging="360"/>
      </w:pPr>
      <w:rPr>
        <w:rFonts w:ascii="Arial" w:hAnsi="Arial" w:hint="default"/>
      </w:rPr>
    </w:lvl>
    <w:lvl w:ilvl="3" w:tplc="1BC268F4" w:tentative="1">
      <w:start w:val="1"/>
      <w:numFmt w:val="bullet"/>
      <w:lvlText w:val="•"/>
      <w:lvlJc w:val="left"/>
      <w:pPr>
        <w:tabs>
          <w:tab w:val="num" w:pos="2880"/>
        </w:tabs>
        <w:ind w:left="2880" w:hanging="360"/>
      </w:pPr>
      <w:rPr>
        <w:rFonts w:ascii="Arial" w:hAnsi="Arial" w:hint="default"/>
      </w:rPr>
    </w:lvl>
    <w:lvl w:ilvl="4" w:tplc="CF66FA5A" w:tentative="1">
      <w:start w:val="1"/>
      <w:numFmt w:val="bullet"/>
      <w:lvlText w:val="•"/>
      <w:lvlJc w:val="left"/>
      <w:pPr>
        <w:tabs>
          <w:tab w:val="num" w:pos="3600"/>
        </w:tabs>
        <w:ind w:left="3600" w:hanging="360"/>
      </w:pPr>
      <w:rPr>
        <w:rFonts w:ascii="Arial" w:hAnsi="Arial" w:hint="default"/>
      </w:rPr>
    </w:lvl>
    <w:lvl w:ilvl="5" w:tplc="D38AF812" w:tentative="1">
      <w:start w:val="1"/>
      <w:numFmt w:val="bullet"/>
      <w:lvlText w:val="•"/>
      <w:lvlJc w:val="left"/>
      <w:pPr>
        <w:tabs>
          <w:tab w:val="num" w:pos="4320"/>
        </w:tabs>
        <w:ind w:left="4320" w:hanging="360"/>
      </w:pPr>
      <w:rPr>
        <w:rFonts w:ascii="Arial" w:hAnsi="Arial" w:hint="default"/>
      </w:rPr>
    </w:lvl>
    <w:lvl w:ilvl="6" w:tplc="4C12D720" w:tentative="1">
      <w:start w:val="1"/>
      <w:numFmt w:val="bullet"/>
      <w:lvlText w:val="•"/>
      <w:lvlJc w:val="left"/>
      <w:pPr>
        <w:tabs>
          <w:tab w:val="num" w:pos="5040"/>
        </w:tabs>
        <w:ind w:left="5040" w:hanging="360"/>
      </w:pPr>
      <w:rPr>
        <w:rFonts w:ascii="Arial" w:hAnsi="Arial" w:hint="default"/>
      </w:rPr>
    </w:lvl>
    <w:lvl w:ilvl="7" w:tplc="61A093EA" w:tentative="1">
      <w:start w:val="1"/>
      <w:numFmt w:val="bullet"/>
      <w:lvlText w:val="•"/>
      <w:lvlJc w:val="left"/>
      <w:pPr>
        <w:tabs>
          <w:tab w:val="num" w:pos="5760"/>
        </w:tabs>
        <w:ind w:left="5760" w:hanging="360"/>
      </w:pPr>
      <w:rPr>
        <w:rFonts w:ascii="Arial" w:hAnsi="Arial" w:hint="default"/>
      </w:rPr>
    </w:lvl>
    <w:lvl w:ilvl="8" w:tplc="130613B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7283AB5"/>
    <w:multiLevelType w:val="hybridMultilevel"/>
    <w:tmpl w:val="D108A4C6"/>
    <w:lvl w:ilvl="0" w:tplc="CCBA959C">
      <w:start w:val="1"/>
      <w:numFmt w:val="bullet"/>
      <w:lvlText w:val="•"/>
      <w:lvlJc w:val="left"/>
      <w:pPr>
        <w:tabs>
          <w:tab w:val="num" w:pos="720"/>
        </w:tabs>
        <w:ind w:left="720" w:hanging="360"/>
      </w:pPr>
      <w:rPr>
        <w:rFonts w:ascii="Arial" w:hAnsi="Arial" w:hint="default"/>
      </w:rPr>
    </w:lvl>
    <w:lvl w:ilvl="1" w:tplc="1742945C" w:tentative="1">
      <w:start w:val="1"/>
      <w:numFmt w:val="bullet"/>
      <w:lvlText w:val="•"/>
      <w:lvlJc w:val="left"/>
      <w:pPr>
        <w:tabs>
          <w:tab w:val="num" w:pos="1440"/>
        </w:tabs>
        <w:ind w:left="1440" w:hanging="360"/>
      </w:pPr>
      <w:rPr>
        <w:rFonts w:ascii="Arial" w:hAnsi="Arial" w:hint="default"/>
      </w:rPr>
    </w:lvl>
    <w:lvl w:ilvl="2" w:tplc="00763048" w:tentative="1">
      <w:start w:val="1"/>
      <w:numFmt w:val="bullet"/>
      <w:lvlText w:val="•"/>
      <w:lvlJc w:val="left"/>
      <w:pPr>
        <w:tabs>
          <w:tab w:val="num" w:pos="2160"/>
        </w:tabs>
        <w:ind w:left="2160" w:hanging="360"/>
      </w:pPr>
      <w:rPr>
        <w:rFonts w:ascii="Arial" w:hAnsi="Arial" w:hint="default"/>
      </w:rPr>
    </w:lvl>
    <w:lvl w:ilvl="3" w:tplc="B5B2E382">
      <w:start w:val="1"/>
      <w:numFmt w:val="bullet"/>
      <w:lvlText w:val="•"/>
      <w:lvlJc w:val="left"/>
      <w:pPr>
        <w:tabs>
          <w:tab w:val="num" w:pos="2880"/>
        </w:tabs>
        <w:ind w:left="2880" w:hanging="360"/>
      </w:pPr>
      <w:rPr>
        <w:rFonts w:ascii="Arial" w:hAnsi="Arial" w:hint="default"/>
      </w:rPr>
    </w:lvl>
    <w:lvl w:ilvl="4" w:tplc="7BD87CB2" w:tentative="1">
      <w:start w:val="1"/>
      <w:numFmt w:val="bullet"/>
      <w:lvlText w:val="•"/>
      <w:lvlJc w:val="left"/>
      <w:pPr>
        <w:tabs>
          <w:tab w:val="num" w:pos="3600"/>
        </w:tabs>
        <w:ind w:left="3600" w:hanging="360"/>
      </w:pPr>
      <w:rPr>
        <w:rFonts w:ascii="Arial" w:hAnsi="Arial" w:hint="default"/>
      </w:rPr>
    </w:lvl>
    <w:lvl w:ilvl="5" w:tplc="19FE67DA" w:tentative="1">
      <w:start w:val="1"/>
      <w:numFmt w:val="bullet"/>
      <w:lvlText w:val="•"/>
      <w:lvlJc w:val="left"/>
      <w:pPr>
        <w:tabs>
          <w:tab w:val="num" w:pos="4320"/>
        </w:tabs>
        <w:ind w:left="4320" w:hanging="360"/>
      </w:pPr>
      <w:rPr>
        <w:rFonts w:ascii="Arial" w:hAnsi="Arial" w:hint="default"/>
      </w:rPr>
    </w:lvl>
    <w:lvl w:ilvl="6" w:tplc="9AEE2D0A" w:tentative="1">
      <w:start w:val="1"/>
      <w:numFmt w:val="bullet"/>
      <w:lvlText w:val="•"/>
      <w:lvlJc w:val="left"/>
      <w:pPr>
        <w:tabs>
          <w:tab w:val="num" w:pos="5040"/>
        </w:tabs>
        <w:ind w:left="5040" w:hanging="360"/>
      </w:pPr>
      <w:rPr>
        <w:rFonts w:ascii="Arial" w:hAnsi="Arial" w:hint="default"/>
      </w:rPr>
    </w:lvl>
    <w:lvl w:ilvl="7" w:tplc="4CD87A82" w:tentative="1">
      <w:start w:val="1"/>
      <w:numFmt w:val="bullet"/>
      <w:lvlText w:val="•"/>
      <w:lvlJc w:val="left"/>
      <w:pPr>
        <w:tabs>
          <w:tab w:val="num" w:pos="5760"/>
        </w:tabs>
        <w:ind w:left="5760" w:hanging="360"/>
      </w:pPr>
      <w:rPr>
        <w:rFonts w:ascii="Arial" w:hAnsi="Arial" w:hint="default"/>
      </w:rPr>
    </w:lvl>
    <w:lvl w:ilvl="8" w:tplc="6FA2FE7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FB82642"/>
    <w:multiLevelType w:val="hybridMultilevel"/>
    <w:tmpl w:val="BA4EB558"/>
    <w:lvl w:ilvl="0" w:tplc="670EDBDC">
      <w:start w:val="1"/>
      <w:numFmt w:val="bullet"/>
      <w:lvlText w:val="•"/>
      <w:lvlJc w:val="left"/>
      <w:pPr>
        <w:tabs>
          <w:tab w:val="num" w:pos="720"/>
        </w:tabs>
        <w:ind w:left="720" w:hanging="360"/>
      </w:pPr>
      <w:rPr>
        <w:rFonts w:ascii="Arial" w:hAnsi="Arial" w:hint="default"/>
      </w:rPr>
    </w:lvl>
    <w:lvl w:ilvl="1" w:tplc="195E7DB0" w:tentative="1">
      <w:start w:val="1"/>
      <w:numFmt w:val="bullet"/>
      <w:lvlText w:val="•"/>
      <w:lvlJc w:val="left"/>
      <w:pPr>
        <w:tabs>
          <w:tab w:val="num" w:pos="1440"/>
        </w:tabs>
        <w:ind w:left="1440" w:hanging="360"/>
      </w:pPr>
      <w:rPr>
        <w:rFonts w:ascii="Arial" w:hAnsi="Arial" w:hint="default"/>
      </w:rPr>
    </w:lvl>
    <w:lvl w:ilvl="2" w:tplc="356A6E10" w:tentative="1">
      <w:start w:val="1"/>
      <w:numFmt w:val="bullet"/>
      <w:lvlText w:val="•"/>
      <w:lvlJc w:val="left"/>
      <w:pPr>
        <w:tabs>
          <w:tab w:val="num" w:pos="2160"/>
        </w:tabs>
        <w:ind w:left="2160" w:hanging="360"/>
      </w:pPr>
      <w:rPr>
        <w:rFonts w:ascii="Arial" w:hAnsi="Arial" w:hint="default"/>
      </w:rPr>
    </w:lvl>
    <w:lvl w:ilvl="3" w:tplc="F97E1CDE">
      <w:start w:val="1"/>
      <w:numFmt w:val="bullet"/>
      <w:lvlText w:val="•"/>
      <w:lvlJc w:val="left"/>
      <w:pPr>
        <w:tabs>
          <w:tab w:val="num" w:pos="2880"/>
        </w:tabs>
        <w:ind w:left="2880" w:hanging="360"/>
      </w:pPr>
      <w:rPr>
        <w:rFonts w:ascii="Arial" w:hAnsi="Arial" w:hint="default"/>
      </w:rPr>
    </w:lvl>
    <w:lvl w:ilvl="4" w:tplc="F3AC9522" w:tentative="1">
      <w:start w:val="1"/>
      <w:numFmt w:val="bullet"/>
      <w:lvlText w:val="•"/>
      <w:lvlJc w:val="left"/>
      <w:pPr>
        <w:tabs>
          <w:tab w:val="num" w:pos="3600"/>
        </w:tabs>
        <w:ind w:left="3600" w:hanging="360"/>
      </w:pPr>
      <w:rPr>
        <w:rFonts w:ascii="Arial" w:hAnsi="Arial" w:hint="default"/>
      </w:rPr>
    </w:lvl>
    <w:lvl w:ilvl="5" w:tplc="C6064BA2" w:tentative="1">
      <w:start w:val="1"/>
      <w:numFmt w:val="bullet"/>
      <w:lvlText w:val="•"/>
      <w:lvlJc w:val="left"/>
      <w:pPr>
        <w:tabs>
          <w:tab w:val="num" w:pos="4320"/>
        </w:tabs>
        <w:ind w:left="4320" w:hanging="360"/>
      </w:pPr>
      <w:rPr>
        <w:rFonts w:ascii="Arial" w:hAnsi="Arial" w:hint="default"/>
      </w:rPr>
    </w:lvl>
    <w:lvl w:ilvl="6" w:tplc="D9C29996" w:tentative="1">
      <w:start w:val="1"/>
      <w:numFmt w:val="bullet"/>
      <w:lvlText w:val="•"/>
      <w:lvlJc w:val="left"/>
      <w:pPr>
        <w:tabs>
          <w:tab w:val="num" w:pos="5040"/>
        </w:tabs>
        <w:ind w:left="5040" w:hanging="360"/>
      </w:pPr>
      <w:rPr>
        <w:rFonts w:ascii="Arial" w:hAnsi="Arial" w:hint="default"/>
      </w:rPr>
    </w:lvl>
    <w:lvl w:ilvl="7" w:tplc="8AB8215A" w:tentative="1">
      <w:start w:val="1"/>
      <w:numFmt w:val="bullet"/>
      <w:lvlText w:val="•"/>
      <w:lvlJc w:val="left"/>
      <w:pPr>
        <w:tabs>
          <w:tab w:val="num" w:pos="5760"/>
        </w:tabs>
        <w:ind w:left="5760" w:hanging="360"/>
      </w:pPr>
      <w:rPr>
        <w:rFonts w:ascii="Arial" w:hAnsi="Arial" w:hint="default"/>
      </w:rPr>
    </w:lvl>
    <w:lvl w:ilvl="8" w:tplc="C574961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2E5C9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44373AD4"/>
    <w:multiLevelType w:val="hybridMultilevel"/>
    <w:tmpl w:val="3156376E"/>
    <w:lvl w:ilvl="0" w:tplc="F06ABB16">
      <w:start w:val="1"/>
      <w:numFmt w:val="bullet"/>
      <w:lvlText w:val="̶"/>
      <w:lvlJc w:val="left"/>
      <w:pPr>
        <w:tabs>
          <w:tab w:val="num" w:pos="720"/>
        </w:tabs>
        <w:ind w:left="720" w:hanging="360"/>
      </w:pPr>
      <w:rPr>
        <w:rFonts w:ascii="Calibri" w:hAnsi="Calibri" w:hint="default"/>
      </w:rPr>
    </w:lvl>
    <w:lvl w:ilvl="1" w:tplc="D930B088">
      <w:start w:val="1"/>
      <w:numFmt w:val="bullet"/>
      <w:lvlText w:val="̶"/>
      <w:lvlJc w:val="left"/>
      <w:pPr>
        <w:tabs>
          <w:tab w:val="num" w:pos="1440"/>
        </w:tabs>
        <w:ind w:left="1440" w:hanging="360"/>
      </w:pPr>
      <w:rPr>
        <w:rFonts w:ascii="Calibri" w:hAnsi="Calibri" w:hint="default"/>
      </w:rPr>
    </w:lvl>
    <w:lvl w:ilvl="2" w:tplc="01A2F7B8">
      <w:start w:val="339"/>
      <w:numFmt w:val="bullet"/>
      <w:lvlText w:val=""/>
      <w:lvlJc w:val="left"/>
      <w:pPr>
        <w:tabs>
          <w:tab w:val="num" w:pos="2160"/>
        </w:tabs>
        <w:ind w:left="2160" w:hanging="360"/>
      </w:pPr>
      <w:rPr>
        <w:rFonts w:ascii="Wingdings" w:hAnsi="Wingdings" w:hint="default"/>
      </w:rPr>
    </w:lvl>
    <w:lvl w:ilvl="3" w:tplc="052A8EE0" w:tentative="1">
      <w:start w:val="1"/>
      <w:numFmt w:val="bullet"/>
      <w:lvlText w:val="̶"/>
      <w:lvlJc w:val="left"/>
      <w:pPr>
        <w:tabs>
          <w:tab w:val="num" w:pos="2880"/>
        </w:tabs>
        <w:ind w:left="2880" w:hanging="360"/>
      </w:pPr>
      <w:rPr>
        <w:rFonts w:ascii="Calibri" w:hAnsi="Calibri" w:hint="default"/>
      </w:rPr>
    </w:lvl>
    <w:lvl w:ilvl="4" w:tplc="8A4E3238" w:tentative="1">
      <w:start w:val="1"/>
      <w:numFmt w:val="bullet"/>
      <w:lvlText w:val="̶"/>
      <w:lvlJc w:val="left"/>
      <w:pPr>
        <w:tabs>
          <w:tab w:val="num" w:pos="3600"/>
        </w:tabs>
        <w:ind w:left="3600" w:hanging="360"/>
      </w:pPr>
      <w:rPr>
        <w:rFonts w:ascii="Calibri" w:hAnsi="Calibri" w:hint="default"/>
      </w:rPr>
    </w:lvl>
    <w:lvl w:ilvl="5" w:tplc="1AE08018" w:tentative="1">
      <w:start w:val="1"/>
      <w:numFmt w:val="bullet"/>
      <w:lvlText w:val="̶"/>
      <w:lvlJc w:val="left"/>
      <w:pPr>
        <w:tabs>
          <w:tab w:val="num" w:pos="4320"/>
        </w:tabs>
        <w:ind w:left="4320" w:hanging="360"/>
      </w:pPr>
      <w:rPr>
        <w:rFonts w:ascii="Calibri" w:hAnsi="Calibri" w:hint="default"/>
      </w:rPr>
    </w:lvl>
    <w:lvl w:ilvl="6" w:tplc="B576251A" w:tentative="1">
      <w:start w:val="1"/>
      <w:numFmt w:val="bullet"/>
      <w:lvlText w:val="̶"/>
      <w:lvlJc w:val="left"/>
      <w:pPr>
        <w:tabs>
          <w:tab w:val="num" w:pos="5040"/>
        </w:tabs>
        <w:ind w:left="5040" w:hanging="360"/>
      </w:pPr>
      <w:rPr>
        <w:rFonts w:ascii="Calibri" w:hAnsi="Calibri" w:hint="default"/>
      </w:rPr>
    </w:lvl>
    <w:lvl w:ilvl="7" w:tplc="A96C27A8" w:tentative="1">
      <w:start w:val="1"/>
      <w:numFmt w:val="bullet"/>
      <w:lvlText w:val="̶"/>
      <w:lvlJc w:val="left"/>
      <w:pPr>
        <w:tabs>
          <w:tab w:val="num" w:pos="5760"/>
        </w:tabs>
        <w:ind w:left="5760" w:hanging="360"/>
      </w:pPr>
      <w:rPr>
        <w:rFonts w:ascii="Calibri" w:hAnsi="Calibri" w:hint="default"/>
      </w:rPr>
    </w:lvl>
    <w:lvl w:ilvl="8" w:tplc="C680C246" w:tentative="1">
      <w:start w:val="1"/>
      <w:numFmt w:val="bullet"/>
      <w:lvlText w:val="̶"/>
      <w:lvlJc w:val="left"/>
      <w:pPr>
        <w:tabs>
          <w:tab w:val="num" w:pos="6480"/>
        </w:tabs>
        <w:ind w:left="6480" w:hanging="360"/>
      </w:pPr>
      <w:rPr>
        <w:rFonts w:ascii="Calibri" w:hAnsi="Calibri" w:hint="default"/>
      </w:rPr>
    </w:lvl>
  </w:abstractNum>
  <w:abstractNum w:abstractNumId="26" w15:restartNumberingAfterBreak="0">
    <w:nsid w:val="44F40F53"/>
    <w:multiLevelType w:val="hybridMultilevel"/>
    <w:tmpl w:val="375ADDBC"/>
    <w:lvl w:ilvl="0" w:tplc="039A9E24">
      <w:start w:val="1"/>
      <w:numFmt w:val="bullet"/>
      <w:lvlText w:val="•"/>
      <w:lvlJc w:val="left"/>
      <w:pPr>
        <w:tabs>
          <w:tab w:val="num" w:pos="720"/>
        </w:tabs>
        <w:ind w:left="720" w:hanging="360"/>
      </w:pPr>
      <w:rPr>
        <w:rFonts w:ascii="Arial" w:hAnsi="Arial" w:hint="default"/>
      </w:rPr>
    </w:lvl>
    <w:lvl w:ilvl="1" w:tplc="3AD8CF66">
      <w:start w:val="302"/>
      <w:numFmt w:val="bullet"/>
      <w:lvlText w:val="•"/>
      <w:lvlJc w:val="left"/>
      <w:pPr>
        <w:tabs>
          <w:tab w:val="num" w:pos="1440"/>
        </w:tabs>
        <w:ind w:left="1440" w:hanging="360"/>
      </w:pPr>
      <w:rPr>
        <w:rFonts w:ascii="Arial" w:hAnsi="Arial" w:hint="default"/>
      </w:rPr>
    </w:lvl>
    <w:lvl w:ilvl="2" w:tplc="18CA3D44" w:tentative="1">
      <w:start w:val="1"/>
      <w:numFmt w:val="bullet"/>
      <w:lvlText w:val="•"/>
      <w:lvlJc w:val="left"/>
      <w:pPr>
        <w:tabs>
          <w:tab w:val="num" w:pos="2160"/>
        </w:tabs>
        <w:ind w:left="2160" w:hanging="360"/>
      </w:pPr>
      <w:rPr>
        <w:rFonts w:ascii="Arial" w:hAnsi="Arial" w:hint="default"/>
      </w:rPr>
    </w:lvl>
    <w:lvl w:ilvl="3" w:tplc="DBEC9BFE" w:tentative="1">
      <w:start w:val="1"/>
      <w:numFmt w:val="bullet"/>
      <w:lvlText w:val="•"/>
      <w:lvlJc w:val="left"/>
      <w:pPr>
        <w:tabs>
          <w:tab w:val="num" w:pos="2880"/>
        </w:tabs>
        <w:ind w:left="2880" w:hanging="360"/>
      </w:pPr>
      <w:rPr>
        <w:rFonts w:ascii="Arial" w:hAnsi="Arial" w:hint="default"/>
      </w:rPr>
    </w:lvl>
    <w:lvl w:ilvl="4" w:tplc="F66AC8A6" w:tentative="1">
      <w:start w:val="1"/>
      <w:numFmt w:val="bullet"/>
      <w:lvlText w:val="•"/>
      <w:lvlJc w:val="left"/>
      <w:pPr>
        <w:tabs>
          <w:tab w:val="num" w:pos="3600"/>
        </w:tabs>
        <w:ind w:left="3600" w:hanging="360"/>
      </w:pPr>
      <w:rPr>
        <w:rFonts w:ascii="Arial" w:hAnsi="Arial" w:hint="default"/>
      </w:rPr>
    </w:lvl>
    <w:lvl w:ilvl="5" w:tplc="3F3EBCDE" w:tentative="1">
      <w:start w:val="1"/>
      <w:numFmt w:val="bullet"/>
      <w:lvlText w:val="•"/>
      <w:lvlJc w:val="left"/>
      <w:pPr>
        <w:tabs>
          <w:tab w:val="num" w:pos="4320"/>
        </w:tabs>
        <w:ind w:left="4320" w:hanging="360"/>
      </w:pPr>
      <w:rPr>
        <w:rFonts w:ascii="Arial" w:hAnsi="Arial" w:hint="default"/>
      </w:rPr>
    </w:lvl>
    <w:lvl w:ilvl="6" w:tplc="24125092" w:tentative="1">
      <w:start w:val="1"/>
      <w:numFmt w:val="bullet"/>
      <w:lvlText w:val="•"/>
      <w:lvlJc w:val="left"/>
      <w:pPr>
        <w:tabs>
          <w:tab w:val="num" w:pos="5040"/>
        </w:tabs>
        <w:ind w:left="5040" w:hanging="360"/>
      </w:pPr>
      <w:rPr>
        <w:rFonts w:ascii="Arial" w:hAnsi="Arial" w:hint="default"/>
      </w:rPr>
    </w:lvl>
    <w:lvl w:ilvl="7" w:tplc="4A7CEC70" w:tentative="1">
      <w:start w:val="1"/>
      <w:numFmt w:val="bullet"/>
      <w:lvlText w:val="•"/>
      <w:lvlJc w:val="left"/>
      <w:pPr>
        <w:tabs>
          <w:tab w:val="num" w:pos="5760"/>
        </w:tabs>
        <w:ind w:left="5760" w:hanging="360"/>
      </w:pPr>
      <w:rPr>
        <w:rFonts w:ascii="Arial" w:hAnsi="Arial" w:hint="default"/>
      </w:rPr>
    </w:lvl>
    <w:lvl w:ilvl="8" w:tplc="1D78CC5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D0909F3"/>
    <w:multiLevelType w:val="hybridMultilevel"/>
    <w:tmpl w:val="B0BCAB80"/>
    <w:lvl w:ilvl="0" w:tplc="D0CA8A0C">
      <w:start w:val="1"/>
      <w:numFmt w:val="bullet"/>
      <w:lvlText w:val="•"/>
      <w:lvlJc w:val="left"/>
      <w:pPr>
        <w:tabs>
          <w:tab w:val="num" w:pos="720"/>
        </w:tabs>
        <w:ind w:left="720" w:hanging="360"/>
      </w:pPr>
      <w:rPr>
        <w:rFonts w:ascii="Arial" w:hAnsi="Arial" w:hint="default"/>
      </w:rPr>
    </w:lvl>
    <w:lvl w:ilvl="1" w:tplc="88BAB5EA" w:tentative="1">
      <w:start w:val="1"/>
      <w:numFmt w:val="bullet"/>
      <w:lvlText w:val="•"/>
      <w:lvlJc w:val="left"/>
      <w:pPr>
        <w:tabs>
          <w:tab w:val="num" w:pos="1440"/>
        </w:tabs>
        <w:ind w:left="1440" w:hanging="360"/>
      </w:pPr>
      <w:rPr>
        <w:rFonts w:ascii="Arial" w:hAnsi="Arial" w:hint="default"/>
      </w:rPr>
    </w:lvl>
    <w:lvl w:ilvl="2" w:tplc="5890F16A" w:tentative="1">
      <w:start w:val="1"/>
      <w:numFmt w:val="bullet"/>
      <w:lvlText w:val="•"/>
      <w:lvlJc w:val="left"/>
      <w:pPr>
        <w:tabs>
          <w:tab w:val="num" w:pos="2160"/>
        </w:tabs>
        <w:ind w:left="2160" w:hanging="360"/>
      </w:pPr>
      <w:rPr>
        <w:rFonts w:ascii="Arial" w:hAnsi="Arial" w:hint="default"/>
      </w:rPr>
    </w:lvl>
    <w:lvl w:ilvl="3" w:tplc="FC5A912A">
      <w:start w:val="1"/>
      <w:numFmt w:val="bullet"/>
      <w:lvlText w:val="•"/>
      <w:lvlJc w:val="left"/>
      <w:pPr>
        <w:tabs>
          <w:tab w:val="num" w:pos="2880"/>
        </w:tabs>
        <w:ind w:left="2880" w:hanging="360"/>
      </w:pPr>
      <w:rPr>
        <w:rFonts w:ascii="Arial" w:hAnsi="Arial" w:hint="default"/>
      </w:rPr>
    </w:lvl>
    <w:lvl w:ilvl="4" w:tplc="60F4E498" w:tentative="1">
      <w:start w:val="1"/>
      <w:numFmt w:val="bullet"/>
      <w:lvlText w:val="•"/>
      <w:lvlJc w:val="left"/>
      <w:pPr>
        <w:tabs>
          <w:tab w:val="num" w:pos="3600"/>
        </w:tabs>
        <w:ind w:left="3600" w:hanging="360"/>
      </w:pPr>
      <w:rPr>
        <w:rFonts w:ascii="Arial" w:hAnsi="Arial" w:hint="default"/>
      </w:rPr>
    </w:lvl>
    <w:lvl w:ilvl="5" w:tplc="51E065A6" w:tentative="1">
      <w:start w:val="1"/>
      <w:numFmt w:val="bullet"/>
      <w:lvlText w:val="•"/>
      <w:lvlJc w:val="left"/>
      <w:pPr>
        <w:tabs>
          <w:tab w:val="num" w:pos="4320"/>
        </w:tabs>
        <w:ind w:left="4320" w:hanging="360"/>
      </w:pPr>
      <w:rPr>
        <w:rFonts w:ascii="Arial" w:hAnsi="Arial" w:hint="default"/>
      </w:rPr>
    </w:lvl>
    <w:lvl w:ilvl="6" w:tplc="146E2CF6" w:tentative="1">
      <w:start w:val="1"/>
      <w:numFmt w:val="bullet"/>
      <w:lvlText w:val="•"/>
      <w:lvlJc w:val="left"/>
      <w:pPr>
        <w:tabs>
          <w:tab w:val="num" w:pos="5040"/>
        </w:tabs>
        <w:ind w:left="5040" w:hanging="360"/>
      </w:pPr>
      <w:rPr>
        <w:rFonts w:ascii="Arial" w:hAnsi="Arial" w:hint="default"/>
      </w:rPr>
    </w:lvl>
    <w:lvl w:ilvl="7" w:tplc="427C09E4" w:tentative="1">
      <w:start w:val="1"/>
      <w:numFmt w:val="bullet"/>
      <w:lvlText w:val="•"/>
      <w:lvlJc w:val="left"/>
      <w:pPr>
        <w:tabs>
          <w:tab w:val="num" w:pos="5760"/>
        </w:tabs>
        <w:ind w:left="5760" w:hanging="360"/>
      </w:pPr>
      <w:rPr>
        <w:rFonts w:ascii="Arial" w:hAnsi="Arial" w:hint="default"/>
      </w:rPr>
    </w:lvl>
    <w:lvl w:ilvl="8" w:tplc="EE30604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281718A"/>
    <w:multiLevelType w:val="hybridMultilevel"/>
    <w:tmpl w:val="2A3A616C"/>
    <w:lvl w:ilvl="0" w:tplc="E0B665CC">
      <w:start w:val="1"/>
      <w:numFmt w:val="bullet"/>
      <w:lvlText w:val="•"/>
      <w:lvlJc w:val="left"/>
      <w:pPr>
        <w:tabs>
          <w:tab w:val="num" w:pos="720"/>
        </w:tabs>
        <w:ind w:left="720" w:hanging="360"/>
      </w:pPr>
      <w:rPr>
        <w:rFonts w:ascii="Arial" w:hAnsi="Arial" w:hint="default"/>
      </w:rPr>
    </w:lvl>
    <w:lvl w:ilvl="1" w:tplc="A31E56DA">
      <w:start w:val="302"/>
      <w:numFmt w:val="bullet"/>
      <w:lvlText w:val="•"/>
      <w:lvlJc w:val="left"/>
      <w:pPr>
        <w:tabs>
          <w:tab w:val="num" w:pos="1440"/>
        </w:tabs>
        <w:ind w:left="1440" w:hanging="360"/>
      </w:pPr>
      <w:rPr>
        <w:rFonts w:ascii="Arial" w:hAnsi="Arial" w:hint="default"/>
      </w:rPr>
    </w:lvl>
    <w:lvl w:ilvl="2" w:tplc="69BA9104">
      <w:start w:val="302"/>
      <w:numFmt w:val="bullet"/>
      <w:lvlText w:val="•"/>
      <w:lvlJc w:val="left"/>
      <w:pPr>
        <w:tabs>
          <w:tab w:val="num" w:pos="2160"/>
        </w:tabs>
        <w:ind w:left="2160" w:hanging="360"/>
      </w:pPr>
      <w:rPr>
        <w:rFonts w:ascii="Arial" w:hAnsi="Arial" w:hint="default"/>
      </w:rPr>
    </w:lvl>
    <w:lvl w:ilvl="3" w:tplc="BEC4D888" w:tentative="1">
      <w:start w:val="1"/>
      <w:numFmt w:val="bullet"/>
      <w:lvlText w:val="•"/>
      <w:lvlJc w:val="left"/>
      <w:pPr>
        <w:tabs>
          <w:tab w:val="num" w:pos="2880"/>
        </w:tabs>
        <w:ind w:left="2880" w:hanging="360"/>
      </w:pPr>
      <w:rPr>
        <w:rFonts w:ascii="Arial" w:hAnsi="Arial" w:hint="default"/>
      </w:rPr>
    </w:lvl>
    <w:lvl w:ilvl="4" w:tplc="567C30BA" w:tentative="1">
      <w:start w:val="1"/>
      <w:numFmt w:val="bullet"/>
      <w:lvlText w:val="•"/>
      <w:lvlJc w:val="left"/>
      <w:pPr>
        <w:tabs>
          <w:tab w:val="num" w:pos="3600"/>
        </w:tabs>
        <w:ind w:left="3600" w:hanging="360"/>
      </w:pPr>
      <w:rPr>
        <w:rFonts w:ascii="Arial" w:hAnsi="Arial" w:hint="default"/>
      </w:rPr>
    </w:lvl>
    <w:lvl w:ilvl="5" w:tplc="9D182036" w:tentative="1">
      <w:start w:val="1"/>
      <w:numFmt w:val="bullet"/>
      <w:lvlText w:val="•"/>
      <w:lvlJc w:val="left"/>
      <w:pPr>
        <w:tabs>
          <w:tab w:val="num" w:pos="4320"/>
        </w:tabs>
        <w:ind w:left="4320" w:hanging="360"/>
      </w:pPr>
      <w:rPr>
        <w:rFonts w:ascii="Arial" w:hAnsi="Arial" w:hint="default"/>
      </w:rPr>
    </w:lvl>
    <w:lvl w:ilvl="6" w:tplc="2D0A3DFA" w:tentative="1">
      <w:start w:val="1"/>
      <w:numFmt w:val="bullet"/>
      <w:lvlText w:val="•"/>
      <w:lvlJc w:val="left"/>
      <w:pPr>
        <w:tabs>
          <w:tab w:val="num" w:pos="5040"/>
        </w:tabs>
        <w:ind w:left="5040" w:hanging="360"/>
      </w:pPr>
      <w:rPr>
        <w:rFonts w:ascii="Arial" w:hAnsi="Arial" w:hint="default"/>
      </w:rPr>
    </w:lvl>
    <w:lvl w:ilvl="7" w:tplc="FAF8C6B0" w:tentative="1">
      <w:start w:val="1"/>
      <w:numFmt w:val="bullet"/>
      <w:lvlText w:val="•"/>
      <w:lvlJc w:val="left"/>
      <w:pPr>
        <w:tabs>
          <w:tab w:val="num" w:pos="5760"/>
        </w:tabs>
        <w:ind w:left="5760" w:hanging="360"/>
      </w:pPr>
      <w:rPr>
        <w:rFonts w:ascii="Arial" w:hAnsi="Arial" w:hint="default"/>
      </w:rPr>
    </w:lvl>
    <w:lvl w:ilvl="8" w:tplc="F564858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7913007"/>
    <w:multiLevelType w:val="hybridMultilevel"/>
    <w:tmpl w:val="91D62F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3177F5"/>
    <w:multiLevelType w:val="hybridMultilevel"/>
    <w:tmpl w:val="6EFAE1EE"/>
    <w:lvl w:ilvl="0" w:tplc="F0AA3392">
      <w:start w:val="1"/>
      <w:numFmt w:val="bullet"/>
      <w:lvlText w:val="̶"/>
      <w:lvlJc w:val="left"/>
      <w:pPr>
        <w:tabs>
          <w:tab w:val="num" w:pos="720"/>
        </w:tabs>
        <w:ind w:left="720" w:hanging="360"/>
      </w:pPr>
      <w:rPr>
        <w:rFonts w:ascii="Calibri" w:hAnsi="Calibri" w:hint="default"/>
      </w:rPr>
    </w:lvl>
    <w:lvl w:ilvl="1" w:tplc="C0224C7C">
      <w:start w:val="1"/>
      <w:numFmt w:val="bullet"/>
      <w:lvlText w:val="̶"/>
      <w:lvlJc w:val="left"/>
      <w:pPr>
        <w:tabs>
          <w:tab w:val="num" w:pos="1440"/>
        </w:tabs>
        <w:ind w:left="1440" w:hanging="360"/>
      </w:pPr>
      <w:rPr>
        <w:rFonts w:ascii="Calibri" w:hAnsi="Calibri" w:hint="default"/>
      </w:rPr>
    </w:lvl>
    <w:lvl w:ilvl="2" w:tplc="AD18E23C">
      <w:start w:val="339"/>
      <w:numFmt w:val="bullet"/>
      <w:lvlText w:val=""/>
      <w:lvlJc w:val="left"/>
      <w:pPr>
        <w:tabs>
          <w:tab w:val="num" w:pos="2160"/>
        </w:tabs>
        <w:ind w:left="2160" w:hanging="360"/>
      </w:pPr>
      <w:rPr>
        <w:rFonts w:ascii="Wingdings" w:hAnsi="Wingdings" w:hint="default"/>
      </w:rPr>
    </w:lvl>
    <w:lvl w:ilvl="3" w:tplc="D1484E54" w:tentative="1">
      <w:start w:val="1"/>
      <w:numFmt w:val="bullet"/>
      <w:lvlText w:val="̶"/>
      <w:lvlJc w:val="left"/>
      <w:pPr>
        <w:tabs>
          <w:tab w:val="num" w:pos="2880"/>
        </w:tabs>
        <w:ind w:left="2880" w:hanging="360"/>
      </w:pPr>
      <w:rPr>
        <w:rFonts w:ascii="Calibri" w:hAnsi="Calibri" w:hint="default"/>
      </w:rPr>
    </w:lvl>
    <w:lvl w:ilvl="4" w:tplc="3EB64E18" w:tentative="1">
      <w:start w:val="1"/>
      <w:numFmt w:val="bullet"/>
      <w:lvlText w:val="̶"/>
      <w:lvlJc w:val="left"/>
      <w:pPr>
        <w:tabs>
          <w:tab w:val="num" w:pos="3600"/>
        </w:tabs>
        <w:ind w:left="3600" w:hanging="360"/>
      </w:pPr>
      <w:rPr>
        <w:rFonts w:ascii="Calibri" w:hAnsi="Calibri" w:hint="default"/>
      </w:rPr>
    </w:lvl>
    <w:lvl w:ilvl="5" w:tplc="3FD06284" w:tentative="1">
      <w:start w:val="1"/>
      <w:numFmt w:val="bullet"/>
      <w:lvlText w:val="̶"/>
      <w:lvlJc w:val="left"/>
      <w:pPr>
        <w:tabs>
          <w:tab w:val="num" w:pos="4320"/>
        </w:tabs>
        <w:ind w:left="4320" w:hanging="360"/>
      </w:pPr>
      <w:rPr>
        <w:rFonts w:ascii="Calibri" w:hAnsi="Calibri" w:hint="default"/>
      </w:rPr>
    </w:lvl>
    <w:lvl w:ilvl="6" w:tplc="BE988718" w:tentative="1">
      <w:start w:val="1"/>
      <w:numFmt w:val="bullet"/>
      <w:lvlText w:val="̶"/>
      <w:lvlJc w:val="left"/>
      <w:pPr>
        <w:tabs>
          <w:tab w:val="num" w:pos="5040"/>
        </w:tabs>
        <w:ind w:left="5040" w:hanging="360"/>
      </w:pPr>
      <w:rPr>
        <w:rFonts w:ascii="Calibri" w:hAnsi="Calibri" w:hint="default"/>
      </w:rPr>
    </w:lvl>
    <w:lvl w:ilvl="7" w:tplc="21D41544" w:tentative="1">
      <w:start w:val="1"/>
      <w:numFmt w:val="bullet"/>
      <w:lvlText w:val="̶"/>
      <w:lvlJc w:val="left"/>
      <w:pPr>
        <w:tabs>
          <w:tab w:val="num" w:pos="5760"/>
        </w:tabs>
        <w:ind w:left="5760" w:hanging="360"/>
      </w:pPr>
      <w:rPr>
        <w:rFonts w:ascii="Calibri" w:hAnsi="Calibri" w:hint="default"/>
      </w:rPr>
    </w:lvl>
    <w:lvl w:ilvl="8" w:tplc="47BA2C56" w:tentative="1">
      <w:start w:val="1"/>
      <w:numFmt w:val="bullet"/>
      <w:lvlText w:val="̶"/>
      <w:lvlJc w:val="left"/>
      <w:pPr>
        <w:tabs>
          <w:tab w:val="num" w:pos="6480"/>
        </w:tabs>
        <w:ind w:left="6480" w:hanging="360"/>
      </w:pPr>
      <w:rPr>
        <w:rFonts w:ascii="Calibri" w:hAnsi="Calibri" w:hint="default"/>
      </w:rPr>
    </w:lvl>
  </w:abstractNum>
  <w:abstractNum w:abstractNumId="31" w15:restartNumberingAfterBreak="0">
    <w:nsid w:val="5A025A5B"/>
    <w:multiLevelType w:val="hybridMultilevel"/>
    <w:tmpl w:val="613E0EA0"/>
    <w:lvl w:ilvl="0" w:tplc="4E22CFD4">
      <w:start w:val="1"/>
      <w:numFmt w:val="bullet"/>
      <w:lvlText w:val="•"/>
      <w:lvlJc w:val="left"/>
      <w:pPr>
        <w:tabs>
          <w:tab w:val="num" w:pos="720"/>
        </w:tabs>
        <w:ind w:left="720" w:hanging="360"/>
      </w:pPr>
      <w:rPr>
        <w:rFonts w:ascii="Arial" w:hAnsi="Arial" w:hint="default"/>
      </w:rPr>
    </w:lvl>
    <w:lvl w:ilvl="1" w:tplc="B8922A62" w:tentative="1">
      <w:start w:val="1"/>
      <w:numFmt w:val="bullet"/>
      <w:lvlText w:val="•"/>
      <w:lvlJc w:val="left"/>
      <w:pPr>
        <w:tabs>
          <w:tab w:val="num" w:pos="1440"/>
        </w:tabs>
        <w:ind w:left="1440" w:hanging="360"/>
      </w:pPr>
      <w:rPr>
        <w:rFonts w:ascii="Arial" w:hAnsi="Arial" w:hint="default"/>
      </w:rPr>
    </w:lvl>
    <w:lvl w:ilvl="2" w:tplc="66507950" w:tentative="1">
      <w:start w:val="1"/>
      <w:numFmt w:val="bullet"/>
      <w:lvlText w:val="•"/>
      <w:lvlJc w:val="left"/>
      <w:pPr>
        <w:tabs>
          <w:tab w:val="num" w:pos="2160"/>
        </w:tabs>
        <w:ind w:left="2160" w:hanging="360"/>
      </w:pPr>
      <w:rPr>
        <w:rFonts w:ascii="Arial" w:hAnsi="Arial" w:hint="default"/>
      </w:rPr>
    </w:lvl>
    <w:lvl w:ilvl="3" w:tplc="5610F4E8">
      <w:start w:val="1"/>
      <w:numFmt w:val="bullet"/>
      <w:lvlText w:val="•"/>
      <w:lvlJc w:val="left"/>
      <w:pPr>
        <w:tabs>
          <w:tab w:val="num" w:pos="2880"/>
        </w:tabs>
        <w:ind w:left="2880" w:hanging="360"/>
      </w:pPr>
      <w:rPr>
        <w:rFonts w:ascii="Arial" w:hAnsi="Arial" w:hint="default"/>
      </w:rPr>
    </w:lvl>
    <w:lvl w:ilvl="4" w:tplc="30C418F2" w:tentative="1">
      <w:start w:val="1"/>
      <w:numFmt w:val="bullet"/>
      <w:lvlText w:val="•"/>
      <w:lvlJc w:val="left"/>
      <w:pPr>
        <w:tabs>
          <w:tab w:val="num" w:pos="3600"/>
        </w:tabs>
        <w:ind w:left="3600" w:hanging="360"/>
      </w:pPr>
      <w:rPr>
        <w:rFonts w:ascii="Arial" w:hAnsi="Arial" w:hint="default"/>
      </w:rPr>
    </w:lvl>
    <w:lvl w:ilvl="5" w:tplc="843C56C6" w:tentative="1">
      <w:start w:val="1"/>
      <w:numFmt w:val="bullet"/>
      <w:lvlText w:val="•"/>
      <w:lvlJc w:val="left"/>
      <w:pPr>
        <w:tabs>
          <w:tab w:val="num" w:pos="4320"/>
        </w:tabs>
        <w:ind w:left="4320" w:hanging="360"/>
      </w:pPr>
      <w:rPr>
        <w:rFonts w:ascii="Arial" w:hAnsi="Arial" w:hint="default"/>
      </w:rPr>
    </w:lvl>
    <w:lvl w:ilvl="6" w:tplc="5E100E48" w:tentative="1">
      <w:start w:val="1"/>
      <w:numFmt w:val="bullet"/>
      <w:lvlText w:val="•"/>
      <w:lvlJc w:val="left"/>
      <w:pPr>
        <w:tabs>
          <w:tab w:val="num" w:pos="5040"/>
        </w:tabs>
        <w:ind w:left="5040" w:hanging="360"/>
      </w:pPr>
      <w:rPr>
        <w:rFonts w:ascii="Arial" w:hAnsi="Arial" w:hint="default"/>
      </w:rPr>
    </w:lvl>
    <w:lvl w:ilvl="7" w:tplc="58C627B0" w:tentative="1">
      <w:start w:val="1"/>
      <w:numFmt w:val="bullet"/>
      <w:lvlText w:val="•"/>
      <w:lvlJc w:val="left"/>
      <w:pPr>
        <w:tabs>
          <w:tab w:val="num" w:pos="5760"/>
        </w:tabs>
        <w:ind w:left="5760" w:hanging="360"/>
      </w:pPr>
      <w:rPr>
        <w:rFonts w:ascii="Arial" w:hAnsi="Arial" w:hint="default"/>
      </w:rPr>
    </w:lvl>
    <w:lvl w:ilvl="8" w:tplc="0388F93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A891156"/>
    <w:multiLevelType w:val="hybridMultilevel"/>
    <w:tmpl w:val="8CCAB938"/>
    <w:lvl w:ilvl="0" w:tplc="229620EE">
      <w:start w:val="1"/>
      <w:numFmt w:val="bullet"/>
      <w:lvlText w:val="−"/>
      <w:lvlJc w:val="left"/>
      <w:pPr>
        <w:tabs>
          <w:tab w:val="num" w:pos="720"/>
        </w:tabs>
        <w:ind w:left="720" w:hanging="360"/>
      </w:pPr>
      <w:rPr>
        <w:rFonts w:ascii="Calibri" w:hAnsi="Calibri" w:hint="default"/>
      </w:rPr>
    </w:lvl>
    <w:lvl w:ilvl="1" w:tplc="A290DC36" w:tentative="1">
      <w:start w:val="1"/>
      <w:numFmt w:val="bullet"/>
      <w:lvlText w:val="−"/>
      <w:lvlJc w:val="left"/>
      <w:pPr>
        <w:tabs>
          <w:tab w:val="num" w:pos="1440"/>
        </w:tabs>
        <w:ind w:left="1440" w:hanging="360"/>
      </w:pPr>
      <w:rPr>
        <w:rFonts w:ascii="Calibri" w:hAnsi="Calibri" w:hint="default"/>
      </w:rPr>
    </w:lvl>
    <w:lvl w:ilvl="2" w:tplc="82AC8FD0">
      <w:start w:val="1"/>
      <w:numFmt w:val="bullet"/>
      <w:lvlText w:val="−"/>
      <w:lvlJc w:val="left"/>
      <w:pPr>
        <w:tabs>
          <w:tab w:val="num" w:pos="2160"/>
        </w:tabs>
        <w:ind w:left="2160" w:hanging="360"/>
      </w:pPr>
      <w:rPr>
        <w:rFonts w:ascii="Calibri" w:hAnsi="Calibri" w:hint="default"/>
      </w:rPr>
    </w:lvl>
    <w:lvl w:ilvl="3" w:tplc="ABD6B81C">
      <w:start w:val="94"/>
      <w:numFmt w:val="bullet"/>
      <w:lvlText w:val="•"/>
      <w:lvlJc w:val="left"/>
      <w:pPr>
        <w:tabs>
          <w:tab w:val="num" w:pos="2880"/>
        </w:tabs>
        <w:ind w:left="2880" w:hanging="360"/>
      </w:pPr>
      <w:rPr>
        <w:rFonts w:ascii="Arial" w:hAnsi="Arial" w:hint="default"/>
      </w:rPr>
    </w:lvl>
    <w:lvl w:ilvl="4" w:tplc="7A1C1AD2" w:tentative="1">
      <w:start w:val="1"/>
      <w:numFmt w:val="bullet"/>
      <w:lvlText w:val="−"/>
      <w:lvlJc w:val="left"/>
      <w:pPr>
        <w:tabs>
          <w:tab w:val="num" w:pos="3600"/>
        </w:tabs>
        <w:ind w:left="3600" w:hanging="360"/>
      </w:pPr>
      <w:rPr>
        <w:rFonts w:ascii="Calibri" w:hAnsi="Calibri" w:hint="default"/>
      </w:rPr>
    </w:lvl>
    <w:lvl w:ilvl="5" w:tplc="354E6436" w:tentative="1">
      <w:start w:val="1"/>
      <w:numFmt w:val="bullet"/>
      <w:lvlText w:val="−"/>
      <w:lvlJc w:val="left"/>
      <w:pPr>
        <w:tabs>
          <w:tab w:val="num" w:pos="4320"/>
        </w:tabs>
        <w:ind w:left="4320" w:hanging="360"/>
      </w:pPr>
      <w:rPr>
        <w:rFonts w:ascii="Calibri" w:hAnsi="Calibri" w:hint="default"/>
      </w:rPr>
    </w:lvl>
    <w:lvl w:ilvl="6" w:tplc="E550F024" w:tentative="1">
      <w:start w:val="1"/>
      <w:numFmt w:val="bullet"/>
      <w:lvlText w:val="−"/>
      <w:lvlJc w:val="left"/>
      <w:pPr>
        <w:tabs>
          <w:tab w:val="num" w:pos="5040"/>
        </w:tabs>
        <w:ind w:left="5040" w:hanging="360"/>
      </w:pPr>
      <w:rPr>
        <w:rFonts w:ascii="Calibri" w:hAnsi="Calibri" w:hint="default"/>
      </w:rPr>
    </w:lvl>
    <w:lvl w:ilvl="7" w:tplc="1A0202C6" w:tentative="1">
      <w:start w:val="1"/>
      <w:numFmt w:val="bullet"/>
      <w:lvlText w:val="−"/>
      <w:lvlJc w:val="left"/>
      <w:pPr>
        <w:tabs>
          <w:tab w:val="num" w:pos="5760"/>
        </w:tabs>
        <w:ind w:left="5760" w:hanging="360"/>
      </w:pPr>
      <w:rPr>
        <w:rFonts w:ascii="Calibri" w:hAnsi="Calibri" w:hint="default"/>
      </w:rPr>
    </w:lvl>
    <w:lvl w:ilvl="8" w:tplc="C2E667DA" w:tentative="1">
      <w:start w:val="1"/>
      <w:numFmt w:val="bullet"/>
      <w:lvlText w:val="−"/>
      <w:lvlJc w:val="left"/>
      <w:pPr>
        <w:tabs>
          <w:tab w:val="num" w:pos="6480"/>
        </w:tabs>
        <w:ind w:left="6480" w:hanging="360"/>
      </w:pPr>
      <w:rPr>
        <w:rFonts w:ascii="Calibri" w:hAnsi="Calibri" w:hint="default"/>
      </w:rPr>
    </w:lvl>
  </w:abstractNum>
  <w:abstractNum w:abstractNumId="33" w15:restartNumberingAfterBreak="0">
    <w:nsid w:val="5AA65D27"/>
    <w:multiLevelType w:val="hybridMultilevel"/>
    <w:tmpl w:val="B366C9E0"/>
    <w:lvl w:ilvl="0" w:tplc="19680D5E">
      <w:start w:val="1"/>
      <w:numFmt w:val="bullet"/>
      <w:lvlText w:val="•"/>
      <w:lvlJc w:val="left"/>
      <w:pPr>
        <w:tabs>
          <w:tab w:val="num" w:pos="720"/>
        </w:tabs>
        <w:ind w:left="720" w:hanging="360"/>
      </w:pPr>
      <w:rPr>
        <w:rFonts w:ascii="Arial" w:hAnsi="Arial" w:hint="default"/>
      </w:rPr>
    </w:lvl>
    <w:lvl w:ilvl="1" w:tplc="2A8ED91A" w:tentative="1">
      <w:start w:val="1"/>
      <w:numFmt w:val="bullet"/>
      <w:lvlText w:val="•"/>
      <w:lvlJc w:val="left"/>
      <w:pPr>
        <w:tabs>
          <w:tab w:val="num" w:pos="1440"/>
        </w:tabs>
        <w:ind w:left="1440" w:hanging="360"/>
      </w:pPr>
      <w:rPr>
        <w:rFonts w:ascii="Arial" w:hAnsi="Arial" w:hint="default"/>
      </w:rPr>
    </w:lvl>
    <w:lvl w:ilvl="2" w:tplc="36A0F478" w:tentative="1">
      <w:start w:val="1"/>
      <w:numFmt w:val="bullet"/>
      <w:lvlText w:val="•"/>
      <w:lvlJc w:val="left"/>
      <w:pPr>
        <w:tabs>
          <w:tab w:val="num" w:pos="2160"/>
        </w:tabs>
        <w:ind w:left="2160" w:hanging="360"/>
      </w:pPr>
      <w:rPr>
        <w:rFonts w:ascii="Arial" w:hAnsi="Arial" w:hint="default"/>
      </w:rPr>
    </w:lvl>
    <w:lvl w:ilvl="3" w:tplc="61B0F6D4">
      <w:start w:val="1"/>
      <w:numFmt w:val="bullet"/>
      <w:lvlText w:val="•"/>
      <w:lvlJc w:val="left"/>
      <w:pPr>
        <w:tabs>
          <w:tab w:val="num" w:pos="2880"/>
        </w:tabs>
        <w:ind w:left="2880" w:hanging="360"/>
      </w:pPr>
      <w:rPr>
        <w:rFonts w:ascii="Arial" w:hAnsi="Arial" w:hint="default"/>
      </w:rPr>
    </w:lvl>
    <w:lvl w:ilvl="4" w:tplc="AB660F7C">
      <w:start w:val="94"/>
      <w:numFmt w:val="bullet"/>
      <w:lvlText w:val="•"/>
      <w:lvlJc w:val="left"/>
      <w:pPr>
        <w:tabs>
          <w:tab w:val="num" w:pos="3600"/>
        </w:tabs>
        <w:ind w:left="3600" w:hanging="360"/>
      </w:pPr>
      <w:rPr>
        <w:rFonts w:ascii="Arial" w:hAnsi="Arial" w:hint="default"/>
      </w:rPr>
    </w:lvl>
    <w:lvl w:ilvl="5" w:tplc="8B5A5EE8" w:tentative="1">
      <w:start w:val="1"/>
      <w:numFmt w:val="bullet"/>
      <w:lvlText w:val="•"/>
      <w:lvlJc w:val="left"/>
      <w:pPr>
        <w:tabs>
          <w:tab w:val="num" w:pos="4320"/>
        </w:tabs>
        <w:ind w:left="4320" w:hanging="360"/>
      </w:pPr>
      <w:rPr>
        <w:rFonts w:ascii="Arial" w:hAnsi="Arial" w:hint="default"/>
      </w:rPr>
    </w:lvl>
    <w:lvl w:ilvl="6" w:tplc="684A5610" w:tentative="1">
      <w:start w:val="1"/>
      <w:numFmt w:val="bullet"/>
      <w:lvlText w:val="•"/>
      <w:lvlJc w:val="left"/>
      <w:pPr>
        <w:tabs>
          <w:tab w:val="num" w:pos="5040"/>
        </w:tabs>
        <w:ind w:left="5040" w:hanging="360"/>
      </w:pPr>
      <w:rPr>
        <w:rFonts w:ascii="Arial" w:hAnsi="Arial" w:hint="default"/>
      </w:rPr>
    </w:lvl>
    <w:lvl w:ilvl="7" w:tplc="FD6CD65A" w:tentative="1">
      <w:start w:val="1"/>
      <w:numFmt w:val="bullet"/>
      <w:lvlText w:val="•"/>
      <w:lvlJc w:val="left"/>
      <w:pPr>
        <w:tabs>
          <w:tab w:val="num" w:pos="5760"/>
        </w:tabs>
        <w:ind w:left="5760" w:hanging="360"/>
      </w:pPr>
      <w:rPr>
        <w:rFonts w:ascii="Arial" w:hAnsi="Arial" w:hint="default"/>
      </w:rPr>
    </w:lvl>
    <w:lvl w:ilvl="8" w:tplc="BFC21F4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2952F07"/>
    <w:multiLevelType w:val="hybridMultilevel"/>
    <w:tmpl w:val="D0422850"/>
    <w:lvl w:ilvl="0" w:tplc="F272BAC2">
      <w:start w:val="1"/>
      <w:numFmt w:val="bullet"/>
      <w:lvlText w:val="•"/>
      <w:lvlJc w:val="left"/>
      <w:pPr>
        <w:tabs>
          <w:tab w:val="num" w:pos="720"/>
        </w:tabs>
        <w:ind w:left="720" w:hanging="360"/>
      </w:pPr>
      <w:rPr>
        <w:rFonts w:ascii="Arial" w:hAnsi="Arial" w:hint="default"/>
      </w:rPr>
    </w:lvl>
    <w:lvl w:ilvl="1" w:tplc="2EC8143A">
      <w:start w:val="302"/>
      <w:numFmt w:val="bullet"/>
      <w:lvlText w:val="•"/>
      <w:lvlJc w:val="left"/>
      <w:pPr>
        <w:tabs>
          <w:tab w:val="num" w:pos="1440"/>
        </w:tabs>
        <w:ind w:left="1440" w:hanging="360"/>
      </w:pPr>
      <w:rPr>
        <w:rFonts w:ascii="Arial" w:hAnsi="Arial" w:hint="default"/>
      </w:rPr>
    </w:lvl>
    <w:lvl w:ilvl="2" w:tplc="793A0902" w:tentative="1">
      <w:start w:val="1"/>
      <w:numFmt w:val="bullet"/>
      <w:lvlText w:val="•"/>
      <w:lvlJc w:val="left"/>
      <w:pPr>
        <w:tabs>
          <w:tab w:val="num" w:pos="2160"/>
        </w:tabs>
        <w:ind w:left="2160" w:hanging="360"/>
      </w:pPr>
      <w:rPr>
        <w:rFonts w:ascii="Arial" w:hAnsi="Arial" w:hint="default"/>
      </w:rPr>
    </w:lvl>
    <w:lvl w:ilvl="3" w:tplc="D604FB5E" w:tentative="1">
      <w:start w:val="1"/>
      <w:numFmt w:val="bullet"/>
      <w:lvlText w:val="•"/>
      <w:lvlJc w:val="left"/>
      <w:pPr>
        <w:tabs>
          <w:tab w:val="num" w:pos="2880"/>
        </w:tabs>
        <w:ind w:left="2880" w:hanging="360"/>
      </w:pPr>
      <w:rPr>
        <w:rFonts w:ascii="Arial" w:hAnsi="Arial" w:hint="default"/>
      </w:rPr>
    </w:lvl>
    <w:lvl w:ilvl="4" w:tplc="ED2A2724" w:tentative="1">
      <w:start w:val="1"/>
      <w:numFmt w:val="bullet"/>
      <w:lvlText w:val="•"/>
      <w:lvlJc w:val="left"/>
      <w:pPr>
        <w:tabs>
          <w:tab w:val="num" w:pos="3600"/>
        </w:tabs>
        <w:ind w:left="3600" w:hanging="360"/>
      </w:pPr>
      <w:rPr>
        <w:rFonts w:ascii="Arial" w:hAnsi="Arial" w:hint="default"/>
      </w:rPr>
    </w:lvl>
    <w:lvl w:ilvl="5" w:tplc="D62ACAD0" w:tentative="1">
      <w:start w:val="1"/>
      <w:numFmt w:val="bullet"/>
      <w:lvlText w:val="•"/>
      <w:lvlJc w:val="left"/>
      <w:pPr>
        <w:tabs>
          <w:tab w:val="num" w:pos="4320"/>
        </w:tabs>
        <w:ind w:left="4320" w:hanging="360"/>
      </w:pPr>
      <w:rPr>
        <w:rFonts w:ascii="Arial" w:hAnsi="Arial" w:hint="default"/>
      </w:rPr>
    </w:lvl>
    <w:lvl w:ilvl="6" w:tplc="3D9624B8" w:tentative="1">
      <w:start w:val="1"/>
      <w:numFmt w:val="bullet"/>
      <w:lvlText w:val="•"/>
      <w:lvlJc w:val="left"/>
      <w:pPr>
        <w:tabs>
          <w:tab w:val="num" w:pos="5040"/>
        </w:tabs>
        <w:ind w:left="5040" w:hanging="360"/>
      </w:pPr>
      <w:rPr>
        <w:rFonts w:ascii="Arial" w:hAnsi="Arial" w:hint="default"/>
      </w:rPr>
    </w:lvl>
    <w:lvl w:ilvl="7" w:tplc="2CBA268C" w:tentative="1">
      <w:start w:val="1"/>
      <w:numFmt w:val="bullet"/>
      <w:lvlText w:val="•"/>
      <w:lvlJc w:val="left"/>
      <w:pPr>
        <w:tabs>
          <w:tab w:val="num" w:pos="5760"/>
        </w:tabs>
        <w:ind w:left="5760" w:hanging="360"/>
      </w:pPr>
      <w:rPr>
        <w:rFonts w:ascii="Arial" w:hAnsi="Arial" w:hint="default"/>
      </w:rPr>
    </w:lvl>
    <w:lvl w:ilvl="8" w:tplc="4DE80E6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2A065AD"/>
    <w:multiLevelType w:val="hybridMultilevel"/>
    <w:tmpl w:val="CB2E3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59592F"/>
    <w:multiLevelType w:val="hybridMultilevel"/>
    <w:tmpl w:val="3098B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B155B3"/>
    <w:multiLevelType w:val="hybridMultilevel"/>
    <w:tmpl w:val="D8444530"/>
    <w:lvl w:ilvl="0" w:tplc="A710A88A">
      <w:start w:val="1"/>
      <w:numFmt w:val="bullet"/>
      <w:lvlText w:val="•"/>
      <w:lvlJc w:val="left"/>
      <w:pPr>
        <w:tabs>
          <w:tab w:val="num" w:pos="720"/>
        </w:tabs>
        <w:ind w:left="720" w:hanging="360"/>
      </w:pPr>
      <w:rPr>
        <w:rFonts w:ascii="Arial" w:hAnsi="Arial" w:hint="default"/>
      </w:rPr>
    </w:lvl>
    <w:lvl w:ilvl="1" w:tplc="41BE615C" w:tentative="1">
      <w:start w:val="1"/>
      <w:numFmt w:val="bullet"/>
      <w:lvlText w:val="•"/>
      <w:lvlJc w:val="left"/>
      <w:pPr>
        <w:tabs>
          <w:tab w:val="num" w:pos="1440"/>
        </w:tabs>
        <w:ind w:left="1440" w:hanging="360"/>
      </w:pPr>
      <w:rPr>
        <w:rFonts w:ascii="Arial" w:hAnsi="Arial" w:hint="default"/>
      </w:rPr>
    </w:lvl>
    <w:lvl w:ilvl="2" w:tplc="7EFC1E94" w:tentative="1">
      <w:start w:val="1"/>
      <w:numFmt w:val="bullet"/>
      <w:lvlText w:val="•"/>
      <w:lvlJc w:val="left"/>
      <w:pPr>
        <w:tabs>
          <w:tab w:val="num" w:pos="2160"/>
        </w:tabs>
        <w:ind w:left="2160" w:hanging="360"/>
      </w:pPr>
      <w:rPr>
        <w:rFonts w:ascii="Arial" w:hAnsi="Arial" w:hint="default"/>
      </w:rPr>
    </w:lvl>
    <w:lvl w:ilvl="3" w:tplc="919A6E56">
      <w:start w:val="1"/>
      <w:numFmt w:val="bullet"/>
      <w:lvlText w:val="•"/>
      <w:lvlJc w:val="left"/>
      <w:pPr>
        <w:tabs>
          <w:tab w:val="num" w:pos="2880"/>
        </w:tabs>
        <w:ind w:left="2880" w:hanging="360"/>
      </w:pPr>
      <w:rPr>
        <w:rFonts w:ascii="Arial" w:hAnsi="Arial" w:hint="default"/>
      </w:rPr>
    </w:lvl>
    <w:lvl w:ilvl="4" w:tplc="62FCFDCC" w:tentative="1">
      <w:start w:val="1"/>
      <w:numFmt w:val="bullet"/>
      <w:lvlText w:val="•"/>
      <w:lvlJc w:val="left"/>
      <w:pPr>
        <w:tabs>
          <w:tab w:val="num" w:pos="3600"/>
        </w:tabs>
        <w:ind w:left="3600" w:hanging="360"/>
      </w:pPr>
      <w:rPr>
        <w:rFonts w:ascii="Arial" w:hAnsi="Arial" w:hint="default"/>
      </w:rPr>
    </w:lvl>
    <w:lvl w:ilvl="5" w:tplc="35161D12" w:tentative="1">
      <w:start w:val="1"/>
      <w:numFmt w:val="bullet"/>
      <w:lvlText w:val="•"/>
      <w:lvlJc w:val="left"/>
      <w:pPr>
        <w:tabs>
          <w:tab w:val="num" w:pos="4320"/>
        </w:tabs>
        <w:ind w:left="4320" w:hanging="360"/>
      </w:pPr>
      <w:rPr>
        <w:rFonts w:ascii="Arial" w:hAnsi="Arial" w:hint="default"/>
      </w:rPr>
    </w:lvl>
    <w:lvl w:ilvl="6" w:tplc="9AECB766" w:tentative="1">
      <w:start w:val="1"/>
      <w:numFmt w:val="bullet"/>
      <w:lvlText w:val="•"/>
      <w:lvlJc w:val="left"/>
      <w:pPr>
        <w:tabs>
          <w:tab w:val="num" w:pos="5040"/>
        </w:tabs>
        <w:ind w:left="5040" w:hanging="360"/>
      </w:pPr>
      <w:rPr>
        <w:rFonts w:ascii="Arial" w:hAnsi="Arial" w:hint="default"/>
      </w:rPr>
    </w:lvl>
    <w:lvl w:ilvl="7" w:tplc="5742F2C4" w:tentative="1">
      <w:start w:val="1"/>
      <w:numFmt w:val="bullet"/>
      <w:lvlText w:val="•"/>
      <w:lvlJc w:val="left"/>
      <w:pPr>
        <w:tabs>
          <w:tab w:val="num" w:pos="5760"/>
        </w:tabs>
        <w:ind w:left="5760" w:hanging="360"/>
      </w:pPr>
      <w:rPr>
        <w:rFonts w:ascii="Arial" w:hAnsi="Arial" w:hint="default"/>
      </w:rPr>
    </w:lvl>
    <w:lvl w:ilvl="8" w:tplc="D898B9F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B5C68F7"/>
    <w:multiLevelType w:val="hybridMultilevel"/>
    <w:tmpl w:val="4B32148E"/>
    <w:lvl w:ilvl="0" w:tplc="DF16ED74">
      <w:start w:val="1"/>
      <w:numFmt w:val="bullet"/>
      <w:lvlText w:val="•"/>
      <w:lvlJc w:val="left"/>
      <w:pPr>
        <w:tabs>
          <w:tab w:val="num" w:pos="720"/>
        </w:tabs>
        <w:ind w:left="720" w:hanging="360"/>
      </w:pPr>
      <w:rPr>
        <w:rFonts w:ascii="Arial" w:hAnsi="Arial" w:hint="default"/>
      </w:rPr>
    </w:lvl>
    <w:lvl w:ilvl="1" w:tplc="1868D622" w:tentative="1">
      <w:start w:val="1"/>
      <w:numFmt w:val="bullet"/>
      <w:lvlText w:val="•"/>
      <w:lvlJc w:val="left"/>
      <w:pPr>
        <w:tabs>
          <w:tab w:val="num" w:pos="1440"/>
        </w:tabs>
        <w:ind w:left="1440" w:hanging="360"/>
      </w:pPr>
      <w:rPr>
        <w:rFonts w:ascii="Arial" w:hAnsi="Arial" w:hint="default"/>
      </w:rPr>
    </w:lvl>
    <w:lvl w:ilvl="2" w:tplc="7F1E11E6" w:tentative="1">
      <w:start w:val="1"/>
      <w:numFmt w:val="bullet"/>
      <w:lvlText w:val="•"/>
      <w:lvlJc w:val="left"/>
      <w:pPr>
        <w:tabs>
          <w:tab w:val="num" w:pos="2160"/>
        </w:tabs>
        <w:ind w:left="2160" w:hanging="360"/>
      </w:pPr>
      <w:rPr>
        <w:rFonts w:ascii="Arial" w:hAnsi="Arial" w:hint="default"/>
      </w:rPr>
    </w:lvl>
    <w:lvl w:ilvl="3" w:tplc="01383C08">
      <w:start w:val="1"/>
      <w:numFmt w:val="bullet"/>
      <w:lvlText w:val="•"/>
      <w:lvlJc w:val="left"/>
      <w:pPr>
        <w:tabs>
          <w:tab w:val="num" w:pos="2880"/>
        </w:tabs>
        <w:ind w:left="2880" w:hanging="360"/>
      </w:pPr>
      <w:rPr>
        <w:rFonts w:ascii="Arial" w:hAnsi="Arial" w:hint="default"/>
      </w:rPr>
    </w:lvl>
    <w:lvl w:ilvl="4" w:tplc="69544B9A" w:tentative="1">
      <w:start w:val="1"/>
      <w:numFmt w:val="bullet"/>
      <w:lvlText w:val="•"/>
      <w:lvlJc w:val="left"/>
      <w:pPr>
        <w:tabs>
          <w:tab w:val="num" w:pos="3600"/>
        </w:tabs>
        <w:ind w:left="3600" w:hanging="360"/>
      </w:pPr>
      <w:rPr>
        <w:rFonts w:ascii="Arial" w:hAnsi="Arial" w:hint="default"/>
      </w:rPr>
    </w:lvl>
    <w:lvl w:ilvl="5" w:tplc="B0C62018" w:tentative="1">
      <w:start w:val="1"/>
      <w:numFmt w:val="bullet"/>
      <w:lvlText w:val="•"/>
      <w:lvlJc w:val="left"/>
      <w:pPr>
        <w:tabs>
          <w:tab w:val="num" w:pos="4320"/>
        </w:tabs>
        <w:ind w:left="4320" w:hanging="360"/>
      </w:pPr>
      <w:rPr>
        <w:rFonts w:ascii="Arial" w:hAnsi="Arial" w:hint="default"/>
      </w:rPr>
    </w:lvl>
    <w:lvl w:ilvl="6" w:tplc="B0A4308E" w:tentative="1">
      <w:start w:val="1"/>
      <w:numFmt w:val="bullet"/>
      <w:lvlText w:val="•"/>
      <w:lvlJc w:val="left"/>
      <w:pPr>
        <w:tabs>
          <w:tab w:val="num" w:pos="5040"/>
        </w:tabs>
        <w:ind w:left="5040" w:hanging="360"/>
      </w:pPr>
      <w:rPr>
        <w:rFonts w:ascii="Arial" w:hAnsi="Arial" w:hint="default"/>
      </w:rPr>
    </w:lvl>
    <w:lvl w:ilvl="7" w:tplc="2B4C840E" w:tentative="1">
      <w:start w:val="1"/>
      <w:numFmt w:val="bullet"/>
      <w:lvlText w:val="•"/>
      <w:lvlJc w:val="left"/>
      <w:pPr>
        <w:tabs>
          <w:tab w:val="num" w:pos="5760"/>
        </w:tabs>
        <w:ind w:left="5760" w:hanging="360"/>
      </w:pPr>
      <w:rPr>
        <w:rFonts w:ascii="Arial" w:hAnsi="Arial" w:hint="default"/>
      </w:rPr>
    </w:lvl>
    <w:lvl w:ilvl="8" w:tplc="83EC707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CAF4D86"/>
    <w:multiLevelType w:val="hybridMultilevel"/>
    <w:tmpl w:val="BB96191E"/>
    <w:lvl w:ilvl="0" w:tplc="ED30D416">
      <w:start w:val="1"/>
      <w:numFmt w:val="bullet"/>
      <w:lvlText w:val="•"/>
      <w:lvlJc w:val="left"/>
      <w:pPr>
        <w:tabs>
          <w:tab w:val="num" w:pos="720"/>
        </w:tabs>
        <w:ind w:left="720" w:hanging="360"/>
      </w:pPr>
      <w:rPr>
        <w:rFonts w:ascii="Arial" w:hAnsi="Arial" w:hint="default"/>
      </w:rPr>
    </w:lvl>
    <w:lvl w:ilvl="1" w:tplc="DA826D06" w:tentative="1">
      <w:start w:val="1"/>
      <w:numFmt w:val="bullet"/>
      <w:lvlText w:val="•"/>
      <w:lvlJc w:val="left"/>
      <w:pPr>
        <w:tabs>
          <w:tab w:val="num" w:pos="1440"/>
        </w:tabs>
        <w:ind w:left="1440" w:hanging="360"/>
      </w:pPr>
      <w:rPr>
        <w:rFonts w:ascii="Arial" w:hAnsi="Arial" w:hint="default"/>
      </w:rPr>
    </w:lvl>
    <w:lvl w:ilvl="2" w:tplc="0C6CF02E" w:tentative="1">
      <w:start w:val="1"/>
      <w:numFmt w:val="bullet"/>
      <w:lvlText w:val="•"/>
      <w:lvlJc w:val="left"/>
      <w:pPr>
        <w:tabs>
          <w:tab w:val="num" w:pos="2160"/>
        </w:tabs>
        <w:ind w:left="2160" w:hanging="360"/>
      </w:pPr>
      <w:rPr>
        <w:rFonts w:ascii="Arial" w:hAnsi="Arial" w:hint="default"/>
      </w:rPr>
    </w:lvl>
    <w:lvl w:ilvl="3" w:tplc="AF18CE4A" w:tentative="1">
      <w:start w:val="1"/>
      <w:numFmt w:val="bullet"/>
      <w:lvlText w:val="•"/>
      <w:lvlJc w:val="left"/>
      <w:pPr>
        <w:tabs>
          <w:tab w:val="num" w:pos="2880"/>
        </w:tabs>
        <w:ind w:left="2880" w:hanging="360"/>
      </w:pPr>
      <w:rPr>
        <w:rFonts w:ascii="Arial" w:hAnsi="Arial" w:hint="default"/>
      </w:rPr>
    </w:lvl>
    <w:lvl w:ilvl="4" w:tplc="99ACDC4C" w:tentative="1">
      <w:start w:val="1"/>
      <w:numFmt w:val="bullet"/>
      <w:lvlText w:val="•"/>
      <w:lvlJc w:val="left"/>
      <w:pPr>
        <w:tabs>
          <w:tab w:val="num" w:pos="3600"/>
        </w:tabs>
        <w:ind w:left="3600" w:hanging="360"/>
      </w:pPr>
      <w:rPr>
        <w:rFonts w:ascii="Arial" w:hAnsi="Arial" w:hint="default"/>
      </w:rPr>
    </w:lvl>
    <w:lvl w:ilvl="5" w:tplc="D15EBD04" w:tentative="1">
      <w:start w:val="1"/>
      <w:numFmt w:val="bullet"/>
      <w:lvlText w:val="•"/>
      <w:lvlJc w:val="left"/>
      <w:pPr>
        <w:tabs>
          <w:tab w:val="num" w:pos="4320"/>
        </w:tabs>
        <w:ind w:left="4320" w:hanging="360"/>
      </w:pPr>
      <w:rPr>
        <w:rFonts w:ascii="Arial" w:hAnsi="Arial" w:hint="default"/>
      </w:rPr>
    </w:lvl>
    <w:lvl w:ilvl="6" w:tplc="D758C1C6" w:tentative="1">
      <w:start w:val="1"/>
      <w:numFmt w:val="bullet"/>
      <w:lvlText w:val="•"/>
      <w:lvlJc w:val="left"/>
      <w:pPr>
        <w:tabs>
          <w:tab w:val="num" w:pos="5040"/>
        </w:tabs>
        <w:ind w:left="5040" w:hanging="360"/>
      </w:pPr>
      <w:rPr>
        <w:rFonts w:ascii="Arial" w:hAnsi="Arial" w:hint="default"/>
      </w:rPr>
    </w:lvl>
    <w:lvl w:ilvl="7" w:tplc="61509360" w:tentative="1">
      <w:start w:val="1"/>
      <w:numFmt w:val="bullet"/>
      <w:lvlText w:val="•"/>
      <w:lvlJc w:val="left"/>
      <w:pPr>
        <w:tabs>
          <w:tab w:val="num" w:pos="5760"/>
        </w:tabs>
        <w:ind w:left="5760" w:hanging="360"/>
      </w:pPr>
      <w:rPr>
        <w:rFonts w:ascii="Arial" w:hAnsi="Arial" w:hint="default"/>
      </w:rPr>
    </w:lvl>
    <w:lvl w:ilvl="8" w:tplc="5080A3D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E9B7301"/>
    <w:multiLevelType w:val="hybridMultilevel"/>
    <w:tmpl w:val="79169EAE"/>
    <w:lvl w:ilvl="0" w:tplc="EDD6DAAA">
      <w:start w:val="1"/>
      <w:numFmt w:val="bullet"/>
      <w:lvlText w:val="•"/>
      <w:lvlJc w:val="left"/>
      <w:pPr>
        <w:tabs>
          <w:tab w:val="num" w:pos="720"/>
        </w:tabs>
        <w:ind w:left="720" w:hanging="360"/>
      </w:pPr>
      <w:rPr>
        <w:rFonts w:ascii="Arial" w:hAnsi="Arial" w:hint="default"/>
      </w:rPr>
    </w:lvl>
    <w:lvl w:ilvl="1" w:tplc="49F477F8" w:tentative="1">
      <w:start w:val="1"/>
      <w:numFmt w:val="bullet"/>
      <w:lvlText w:val="•"/>
      <w:lvlJc w:val="left"/>
      <w:pPr>
        <w:tabs>
          <w:tab w:val="num" w:pos="1440"/>
        </w:tabs>
        <w:ind w:left="1440" w:hanging="360"/>
      </w:pPr>
      <w:rPr>
        <w:rFonts w:ascii="Arial" w:hAnsi="Arial" w:hint="default"/>
      </w:rPr>
    </w:lvl>
    <w:lvl w:ilvl="2" w:tplc="D166CEA8" w:tentative="1">
      <w:start w:val="1"/>
      <w:numFmt w:val="bullet"/>
      <w:lvlText w:val="•"/>
      <w:lvlJc w:val="left"/>
      <w:pPr>
        <w:tabs>
          <w:tab w:val="num" w:pos="2160"/>
        </w:tabs>
        <w:ind w:left="2160" w:hanging="360"/>
      </w:pPr>
      <w:rPr>
        <w:rFonts w:ascii="Arial" w:hAnsi="Arial" w:hint="default"/>
      </w:rPr>
    </w:lvl>
    <w:lvl w:ilvl="3" w:tplc="77C4383E">
      <w:start w:val="1"/>
      <w:numFmt w:val="bullet"/>
      <w:lvlText w:val="•"/>
      <w:lvlJc w:val="left"/>
      <w:pPr>
        <w:tabs>
          <w:tab w:val="num" w:pos="2880"/>
        </w:tabs>
        <w:ind w:left="2880" w:hanging="360"/>
      </w:pPr>
      <w:rPr>
        <w:rFonts w:ascii="Arial" w:hAnsi="Arial" w:hint="default"/>
      </w:rPr>
    </w:lvl>
    <w:lvl w:ilvl="4" w:tplc="2CA62BCC" w:tentative="1">
      <w:start w:val="1"/>
      <w:numFmt w:val="bullet"/>
      <w:lvlText w:val="•"/>
      <w:lvlJc w:val="left"/>
      <w:pPr>
        <w:tabs>
          <w:tab w:val="num" w:pos="3600"/>
        </w:tabs>
        <w:ind w:left="3600" w:hanging="360"/>
      </w:pPr>
      <w:rPr>
        <w:rFonts w:ascii="Arial" w:hAnsi="Arial" w:hint="default"/>
      </w:rPr>
    </w:lvl>
    <w:lvl w:ilvl="5" w:tplc="A76C44C6" w:tentative="1">
      <w:start w:val="1"/>
      <w:numFmt w:val="bullet"/>
      <w:lvlText w:val="•"/>
      <w:lvlJc w:val="left"/>
      <w:pPr>
        <w:tabs>
          <w:tab w:val="num" w:pos="4320"/>
        </w:tabs>
        <w:ind w:left="4320" w:hanging="360"/>
      </w:pPr>
      <w:rPr>
        <w:rFonts w:ascii="Arial" w:hAnsi="Arial" w:hint="default"/>
      </w:rPr>
    </w:lvl>
    <w:lvl w:ilvl="6" w:tplc="EA9E5EAA" w:tentative="1">
      <w:start w:val="1"/>
      <w:numFmt w:val="bullet"/>
      <w:lvlText w:val="•"/>
      <w:lvlJc w:val="left"/>
      <w:pPr>
        <w:tabs>
          <w:tab w:val="num" w:pos="5040"/>
        </w:tabs>
        <w:ind w:left="5040" w:hanging="360"/>
      </w:pPr>
      <w:rPr>
        <w:rFonts w:ascii="Arial" w:hAnsi="Arial" w:hint="default"/>
      </w:rPr>
    </w:lvl>
    <w:lvl w:ilvl="7" w:tplc="1BBC843C" w:tentative="1">
      <w:start w:val="1"/>
      <w:numFmt w:val="bullet"/>
      <w:lvlText w:val="•"/>
      <w:lvlJc w:val="left"/>
      <w:pPr>
        <w:tabs>
          <w:tab w:val="num" w:pos="5760"/>
        </w:tabs>
        <w:ind w:left="5760" w:hanging="360"/>
      </w:pPr>
      <w:rPr>
        <w:rFonts w:ascii="Arial" w:hAnsi="Arial" w:hint="default"/>
      </w:rPr>
    </w:lvl>
    <w:lvl w:ilvl="8" w:tplc="96EC5F7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1300255"/>
    <w:multiLevelType w:val="hybridMultilevel"/>
    <w:tmpl w:val="2B2A4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862821"/>
    <w:multiLevelType w:val="hybridMultilevel"/>
    <w:tmpl w:val="7812B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1"/>
  </w:num>
  <w:num w:numId="3">
    <w:abstractNumId w:val="16"/>
  </w:num>
  <w:num w:numId="4">
    <w:abstractNumId w:val="1"/>
  </w:num>
  <w:num w:numId="5">
    <w:abstractNumId w:val="43"/>
  </w:num>
  <w:num w:numId="6">
    <w:abstractNumId w:val="7"/>
  </w:num>
  <w:num w:numId="7">
    <w:abstractNumId w:val="22"/>
  </w:num>
  <w:num w:numId="8">
    <w:abstractNumId w:val="24"/>
  </w:num>
  <w:num w:numId="9">
    <w:abstractNumId w:val="29"/>
  </w:num>
  <w:num w:numId="10">
    <w:abstractNumId w:val="19"/>
  </w:num>
  <w:num w:numId="11">
    <w:abstractNumId w:val="28"/>
  </w:num>
  <w:num w:numId="12">
    <w:abstractNumId w:val="24"/>
  </w:num>
  <w:num w:numId="13">
    <w:abstractNumId w:val="26"/>
  </w:num>
  <w:num w:numId="14">
    <w:abstractNumId w:val="17"/>
  </w:num>
  <w:num w:numId="15">
    <w:abstractNumId w:val="34"/>
  </w:num>
  <w:num w:numId="16">
    <w:abstractNumId w:val="23"/>
  </w:num>
  <w:num w:numId="17">
    <w:abstractNumId w:val="24"/>
  </w:num>
  <w:num w:numId="18">
    <w:abstractNumId w:val="24"/>
  </w:num>
  <w:num w:numId="19">
    <w:abstractNumId w:val="39"/>
  </w:num>
  <w:num w:numId="20">
    <w:abstractNumId w:val="18"/>
  </w:num>
  <w:num w:numId="21">
    <w:abstractNumId w:val="4"/>
  </w:num>
  <w:num w:numId="22">
    <w:abstractNumId w:val="36"/>
  </w:num>
  <w:num w:numId="23">
    <w:abstractNumId w:val="41"/>
  </w:num>
  <w:num w:numId="24">
    <w:abstractNumId w:val="32"/>
  </w:num>
  <w:num w:numId="25">
    <w:abstractNumId w:val="21"/>
  </w:num>
  <w:num w:numId="26">
    <w:abstractNumId w:val="38"/>
  </w:num>
  <w:num w:numId="27">
    <w:abstractNumId w:val="31"/>
  </w:num>
  <w:num w:numId="28">
    <w:abstractNumId w:val="3"/>
  </w:num>
  <w:num w:numId="29">
    <w:abstractNumId w:val="6"/>
  </w:num>
  <w:num w:numId="30">
    <w:abstractNumId w:val="33"/>
  </w:num>
  <w:num w:numId="31">
    <w:abstractNumId w:val="15"/>
  </w:num>
  <w:num w:numId="32">
    <w:abstractNumId w:val="8"/>
  </w:num>
  <w:num w:numId="33">
    <w:abstractNumId w:val="40"/>
  </w:num>
  <w:num w:numId="34">
    <w:abstractNumId w:val="13"/>
  </w:num>
  <w:num w:numId="35">
    <w:abstractNumId w:val="37"/>
  </w:num>
  <w:num w:numId="36">
    <w:abstractNumId w:val="20"/>
  </w:num>
  <w:num w:numId="37">
    <w:abstractNumId w:val="12"/>
  </w:num>
  <w:num w:numId="38">
    <w:abstractNumId w:val="9"/>
  </w:num>
  <w:num w:numId="39">
    <w:abstractNumId w:val="42"/>
  </w:num>
  <w:num w:numId="40">
    <w:abstractNumId w:val="35"/>
  </w:num>
  <w:num w:numId="41">
    <w:abstractNumId w:val="27"/>
  </w:num>
  <w:num w:numId="42">
    <w:abstractNumId w:val="10"/>
  </w:num>
  <w:num w:numId="43">
    <w:abstractNumId w:val="25"/>
  </w:num>
  <w:num w:numId="44">
    <w:abstractNumId w:val="2"/>
  </w:num>
  <w:num w:numId="45">
    <w:abstractNumId w:val="30"/>
  </w:num>
  <w:num w:numId="46">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ECA"/>
    <w:rsid w:val="00000F2A"/>
    <w:rsid w:val="00001EF2"/>
    <w:rsid w:val="00001FC3"/>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1EC"/>
    <w:rsid w:val="000124D1"/>
    <w:rsid w:val="00012D90"/>
    <w:rsid w:val="00012DCC"/>
    <w:rsid w:val="0001321B"/>
    <w:rsid w:val="000137FF"/>
    <w:rsid w:val="00013B63"/>
    <w:rsid w:val="00014035"/>
    <w:rsid w:val="000141F0"/>
    <w:rsid w:val="00015204"/>
    <w:rsid w:val="00015327"/>
    <w:rsid w:val="00015BCB"/>
    <w:rsid w:val="00015FB7"/>
    <w:rsid w:val="00016013"/>
    <w:rsid w:val="000162B2"/>
    <w:rsid w:val="000163F8"/>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2E68"/>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5C"/>
    <w:rsid w:val="000340B2"/>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FC4"/>
    <w:rsid w:val="000451E5"/>
    <w:rsid w:val="000453F6"/>
    <w:rsid w:val="000458CB"/>
    <w:rsid w:val="00045AC3"/>
    <w:rsid w:val="00045B15"/>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37"/>
    <w:rsid w:val="00057460"/>
    <w:rsid w:val="000574E1"/>
    <w:rsid w:val="00057511"/>
    <w:rsid w:val="00057AD4"/>
    <w:rsid w:val="00057DF9"/>
    <w:rsid w:val="00057F2C"/>
    <w:rsid w:val="00057F68"/>
    <w:rsid w:val="00057F6C"/>
    <w:rsid w:val="00057FE7"/>
    <w:rsid w:val="00060586"/>
    <w:rsid w:val="00060DDD"/>
    <w:rsid w:val="00060FDB"/>
    <w:rsid w:val="000612C5"/>
    <w:rsid w:val="00061C96"/>
    <w:rsid w:val="00061E34"/>
    <w:rsid w:val="000620C4"/>
    <w:rsid w:val="000621A9"/>
    <w:rsid w:val="0006263A"/>
    <w:rsid w:val="0006289B"/>
    <w:rsid w:val="00063485"/>
    <w:rsid w:val="00063CA3"/>
    <w:rsid w:val="00063F07"/>
    <w:rsid w:val="00063F57"/>
    <w:rsid w:val="000642FD"/>
    <w:rsid w:val="0006436D"/>
    <w:rsid w:val="0006480B"/>
    <w:rsid w:val="00064A18"/>
    <w:rsid w:val="00064A2B"/>
    <w:rsid w:val="000650B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422"/>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FE3"/>
    <w:rsid w:val="00076775"/>
    <w:rsid w:val="00076D63"/>
    <w:rsid w:val="00077579"/>
    <w:rsid w:val="00077A78"/>
    <w:rsid w:val="00080170"/>
    <w:rsid w:val="000805B2"/>
    <w:rsid w:val="00080786"/>
    <w:rsid w:val="00080D74"/>
    <w:rsid w:val="00081070"/>
    <w:rsid w:val="00082152"/>
    <w:rsid w:val="000826FF"/>
    <w:rsid w:val="00082A49"/>
    <w:rsid w:val="00082C27"/>
    <w:rsid w:val="00082DA4"/>
    <w:rsid w:val="00082E54"/>
    <w:rsid w:val="000832B3"/>
    <w:rsid w:val="00083322"/>
    <w:rsid w:val="000833CA"/>
    <w:rsid w:val="00083788"/>
    <w:rsid w:val="00084255"/>
    <w:rsid w:val="00084937"/>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A47"/>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8BF"/>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44"/>
    <w:rsid w:val="000B17A1"/>
    <w:rsid w:val="000B1CD3"/>
    <w:rsid w:val="000B1E04"/>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133A"/>
    <w:rsid w:val="000C15EE"/>
    <w:rsid w:val="000C1DBD"/>
    <w:rsid w:val="000C1F69"/>
    <w:rsid w:val="000C23A6"/>
    <w:rsid w:val="000C2CEB"/>
    <w:rsid w:val="000C2DE1"/>
    <w:rsid w:val="000C3209"/>
    <w:rsid w:val="000C37B2"/>
    <w:rsid w:val="000C393F"/>
    <w:rsid w:val="000C395B"/>
    <w:rsid w:val="000C3987"/>
    <w:rsid w:val="000C3F16"/>
    <w:rsid w:val="000C43A3"/>
    <w:rsid w:val="000C4C76"/>
    <w:rsid w:val="000C506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915"/>
    <w:rsid w:val="000D1C8F"/>
    <w:rsid w:val="000D206C"/>
    <w:rsid w:val="000D2292"/>
    <w:rsid w:val="000D2399"/>
    <w:rsid w:val="000D23C1"/>
    <w:rsid w:val="000D2AE0"/>
    <w:rsid w:val="000D2B3D"/>
    <w:rsid w:val="000D2EA5"/>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5094"/>
    <w:rsid w:val="000E5830"/>
    <w:rsid w:val="000E5C4E"/>
    <w:rsid w:val="000E65A7"/>
    <w:rsid w:val="000E6635"/>
    <w:rsid w:val="000E6A34"/>
    <w:rsid w:val="000E6F62"/>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F"/>
    <w:rsid w:val="000F42EA"/>
    <w:rsid w:val="000F4CAF"/>
    <w:rsid w:val="000F4D95"/>
    <w:rsid w:val="000F4F44"/>
    <w:rsid w:val="000F51E3"/>
    <w:rsid w:val="000F53CB"/>
    <w:rsid w:val="000F55A9"/>
    <w:rsid w:val="000F5F71"/>
    <w:rsid w:val="000F61C4"/>
    <w:rsid w:val="000F6646"/>
    <w:rsid w:val="000F6881"/>
    <w:rsid w:val="000F6C32"/>
    <w:rsid w:val="000F6D9F"/>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5C0"/>
    <w:rsid w:val="001115F4"/>
    <w:rsid w:val="001118AA"/>
    <w:rsid w:val="00111AD9"/>
    <w:rsid w:val="00111B0A"/>
    <w:rsid w:val="00111DCA"/>
    <w:rsid w:val="001122B0"/>
    <w:rsid w:val="001126B0"/>
    <w:rsid w:val="00112979"/>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8B4"/>
    <w:rsid w:val="00115D19"/>
    <w:rsid w:val="00116624"/>
    <w:rsid w:val="0011787C"/>
    <w:rsid w:val="00117957"/>
    <w:rsid w:val="00117B4F"/>
    <w:rsid w:val="00117B90"/>
    <w:rsid w:val="001202E9"/>
    <w:rsid w:val="001202FE"/>
    <w:rsid w:val="001203DB"/>
    <w:rsid w:val="0012055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1D"/>
    <w:rsid w:val="00141E46"/>
    <w:rsid w:val="0014206B"/>
    <w:rsid w:val="00142093"/>
    <w:rsid w:val="001421FC"/>
    <w:rsid w:val="001425AC"/>
    <w:rsid w:val="00142872"/>
    <w:rsid w:val="00142E42"/>
    <w:rsid w:val="0014308A"/>
    <w:rsid w:val="001433C9"/>
    <w:rsid w:val="0014371C"/>
    <w:rsid w:val="00143E78"/>
    <w:rsid w:val="00143FFE"/>
    <w:rsid w:val="0014471E"/>
    <w:rsid w:val="0014491B"/>
    <w:rsid w:val="00144B3F"/>
    <w:rsid w:val="00144E04"/>
    <w:rsid w:val="001454C4"/>
    <w:rsid w:val="00146129"/>
    <w:rsid w:val="0014624C"/>
    <w:rsid w:val="00146491"/>
    <w:rsid w:val="0014652F"/>
    <w:rsid w:val="00146B4F"/>
    <w:rsid w:val="00146BC8"/>
    <w:rsid w:val="001473A6"/>
    <w:rsid w:val="00147D65"/>
    <w:rsid w:val="00147D91"/>
    <w:rsid w:val="001508E1"/>
    <w:rsid w:val="00150BAF"/>
    <w:rsid w:val="00150CD5"/>
    <w:rsid w:val="00151096"/>
    <w:rsid w:val="001510B6"/>
    <w:rsid w:val="001510BE"/>
    <w:rsid w:val="001510ED"/>
    <w:rsid w:val="00151309"/>
    <w:rsid w:val="00151805"/>
    <w:rsid w:val="0015181D"/>
    <w:rsid w:val="001518AA"/>
    <w:rsid w:val="00152066"/>
    <w:rsid w:val="001526D8"/>
    <w:rsid w:val="0015289B"/>
    <w:rsid w:val="001528BF"/>
    <w:rsid w:val="00152A3B"/>
    <w:rsid w:val="00153021"/>
    <w:rsid w:val="001531FD"/>
    <w:rsid w:val="0015347E"/>
    <w:rsid w:val="00153578"/>
    <w:rsid w:val="00153769"/>
    <w:rsid w:val="00153A48"/>
    <w:rsid w:val="00153A6B"/>
    <w:rsid w:val="00153EEF"/>
    <w:rsid w:val="00153F29"/>
    <w:rsid w:val="001544AB"/>
    <w:rsid w:val="00154B50"/>
    <w:rsid w:val="00154DA3"/>
    <w:rsid w:val="001557AA"/>
    <w:rsid w:val="00155839"/>
    <w:rsid w:val="00155B92"/>
    <w:rsid w:val="00155F7A"/>
    <w:rsid w:val="00156260"/>
    <w:rsid w:val="0015674F"/>
    <w:rsid w:val="0015698B"/>
    <w:rsid w:val="0015722A"/>
    <w:rsid w:val="0016019C"/>
    <w:rsid w:val="00160674"/>
    <w:rsid w:val="00160786"/>
    <w:rsid w:val="00160D15"/>
    <w:rsid w:val="00160D2A"/>
    <w:rsid w:val="0016117C"/>
    <w:rsid w:val="001613AD"/>
    <w:rsid w:val="001616AF"/>
    <w:rsid w:val="001618A3"/>
    <w:rsid w:val="0016223A"/>
    <w:rsid w:val="00162262"/>
    <w:rsid w:val="00162BD5"/>
    <w:rsid w:val="00162CF1"/>
    <w:rsid w:val="00162D45"/>
    <w:rsid w:val="00162F82"/>
    <w:rsid w:val="001630E4"/>
    <w:rsid w:val="001634E7"/>
    <w:rsid w:val="001639BC"/>
    <w:rsid w:val="00163AFC"/>
    <w:rsid w:val="001644CC"/>
    <w:rsid w:val="00164646"/>
    <w:rsid w:val="001647FA"/>
    <w:rsid w:val="001649D4"/>
    <w:rsid w:val="00165137"/>
    <w:rsid w:val="001651AA"/>
    <w:rsid w:val="00165219"/>
    <w:rsid w:val="0016634F"/>
    <w:rsid w:val="00166994"/>
    <w:rsid w:val="001669F9"/>
    <w:rsid w:val="0016700E"/>
    <w:rsid w:val="0016711A"/>
    <w:rsid w:val="0016764C"/>
    <w:rsid w:val="00167709"/>
    <w:rsid w:val="001678ED"/>
    <w:rsid w:val="00170248"/>
    <w:rsid w:val="00170397"/>
    <w:rsid w:val="001706E4"/>
    <w:rsid w:val="001708D0"/>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B5A"/>
    <w:rsid w:val="00175E60"/>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927"/>
    <w:rsid w:val="00190BD5"/>
    <w:rsid w:val="00191727"/>
    <w:rsid w:val="00191A2B"/>
    <w:rsid w:val="00191EBF"/>
    <w:rsid w:val="00192573"/>
    <w:rsid w:val="001925E5"/>
    <w:rsid w:val="00192A10"/>
    <w:rsid w:val="00192D98"/>
    <w:rsid w:val="00193747"/>
    <w:rsid w:val="00193987"/>
    <w:rsid w:val="00193A83"/>
    <w:rsid w:val="001952F2"/>
    <w:rsid w:val="001956BE"/>
    <w:rsid w:val="0019573B"/>
    <w:rsid w:val="0019592C"/>
    <w:rsid w:val="00196085"/>
    <w:rsid w:val="00196300"/>
    <w:rsid w:val="00196A48"/>
    <w:rsid w:val="00196B90"/>
    <w:rsid w:val="00196FF4"/>
    <w:rsid w:val="0019734F"/>
    <w:rsid w:val="001976E2"/>
    <w:rsid w:val="001A0303"/>
    <w:rsid w:val="001A032E"/>
    <w:rsid w:val="001A0421"/>
    <w:rsid w:val="001A067A"/>
    <w:rsid w:val="001A06FC"/>
    <w:rsid w:val="001A09C6"/>
    <w:rsid w:val="001A0A1E"/>
    <w:rsid w:val="001A0CA5"/>
    <w:rsid w:val="001A12DF"/>
    <w:rsid w:val="001A258A"/>
    <w:rsid w:val="001A2939"/>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C77"/>
    <w:rsid w:val="001B6D91"/>
    <w:rsid w:val="001B70CF"/>
    <w:rsid w:val="001B716B"/>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CC4"/>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16A"/>
    <w:rsid w:val="001E220A"/>
    <w:rsid w:val="001E251E"/>
    <w:rsid w:val="001E266E"/>
    <w:rsid w:val="001E2A0B"/>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674"/>
    <w:rsid w:val="001F0BCC"/>
    <w:rsid w:val="001F0D2E"/>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92D"/>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9"/>
    <w:rsid w:val="00211D31"/>
    <w:rsid w:val="00211DD9"/>
    <w:rsid w:val="0021213F"/>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D7B"/>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1CAE"/>
    <w:rsid w:val="002421F2"/>
    <w:rsid w:val="00242B2A"/>
    <w:rsid w:val="00242CAE"/>
    <w:rsid w:val="00243ACD"/>
    <w:rsid w:val="00243DCC"/>
    <w:rsid w:val="00243ED0"/>
    <w:rsid w:val="002443C2"/>
    <w:rsid w:val="00244606"/>
    <w:rsid w:val="002446D8"/>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719"/>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3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BCF"/>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C28"/>
    <w:rsid w:val="00264F6D"/>
    <w:rsid w:val="0026509A"/>
    <w:rsid w:val="002651FC"/>
    <w:rsid w:val="00265701"/>
    <w:rsid w:val="00265C3B"/>
    <w:rsid w:val="00265D41"/>
    <w:rsid w:val="00265E9A"/>
    <w:rsid w:val="00266210"/>
    <w:rsid w:val="00266427"/>
    <w:rsid w:val="00267026"/>
    <w:rsid w:val="0026716C"/>
    <w:rsid w:val="00267959"/>
    <w:rsid w:val="00267D2F"/>
    <w:rsid w:val="00270C63"/>
    <w:rsid w:val="00270C70"/>
    <w:rsid w:val="00270C98"/>
    <w:rsid w:val="00270E57"/>
    <w:rsid w:val="00271738"/>
    <w:rsid w:val="0027193C"/>
    <w:rsid w:val="00271A6C"/>
    <w:rsid w:val="00271B1E"/>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BE8"/>
    <w:rsid w:val="00284E7F"/>
    <w:rsid w:val="002851CC"/>
    <w:rsid w:val="00285520"/>
    <w:rsid w:val="00285894"/>
    <w:rsid w:val="00285E28"/>
    <w:rsid w:val="00286432"/>
    <w:rsid w:val="00286487"/>
    <w:rsid w:val="00286631"/>
    <w:rsid w:val="00286B14"/>
    <w:rsid w:val="00286DD8"/>
    <w:rsid w:val="00286ED5"/>
    <w:rsid w:val="00286F76"/>
    <w:rsid w:val="00287376"/>
    <w:rsid w:val="002877DE"/>
    <w:rsid w:val="00287C28"/>
    <w:rsid w:val="00287EA3"/>
    <w:rsid w:val="00290006"/>
    <w:rsid w:val="00290254"/>
    <w:rsid w:val="0029111B"/>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155"/>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9F0"/>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3E"/>
    <w:rsid w:val="002B2F85"/>
    <w:rsid w:val="002B3081"/>
    <w:rsid w:val="002B318B"/>
    <w:rsid w:val="002B32BC"/>
    <w:rsid w:val="002B340B"/>
    <w:rsid w:val="002B347A"/>
    <w:rsid w:val="002B34AE"/>
    <w:rsid w:val="002B3BA5"/>
    <w:rsid w:val="002B3D90"/>
    <w:rsid w:val="002B4C37"/>
    <w:rsid w:val="002B4C39"/>
    <w:rsid w:val="002B5976"/>
    <w:rsid w:val="002B5A52"/>
    <w:rsid w:val="002B6397"/>
    <w:rsid w:val="002B64FE"/>
    <w:rsid w:val="002B651D"/>
    <w:rsid w:val="002B6890"/>
    <w:rsid w:val="002B694E"/>
    <w:rsid w:val="002B6C2C"/>
    <w:rsid w:val="002B7095"/>
    <w:rsid w:val="002B776C"/>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425A"/>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DD"/>
    <w:rsid w:val="002E5C56"/>
    <w:rsid w:val="002E679D"/>
    <w:rsid w:val="002E6D8A"/>
    <w:rsid w:val="002E7321"/>
    <w:rsid w:val="002E7352"/>
    <w:rsid w:val="002E7894"/>
    <w:rsid w:val="002E7C45"/>
    <w:rsid w:val="002F0045"/>
    <w:rsid w:val="002F00F0"/>
    <w:rsid w:val="002F025B"/>
    <w:rsid w:val="002F0675"/>
    <w:rsid w:val="002F0684"/>
    <w:rsid w:val="002F0ADB"/>
    <w:rsid w:val="002F13AA"/>
    <w:rsid w:val="002F15C7"/>
    <w:rsid w:val="002F1BBA"/>
    <w:rsid w:val="002F23FC"/>
    <w:rsid w:val="002F2AE0"/>
    <w:rsid w:val="002F3AAA"/>
    <w:rsid w:val="002F3F16"/>
    <w:rsid w:val="002F413F"/>
    <w:rsid w:val="002F41C1"/>
    <w:rsid w:val="002F44AD"/>
    <w:rsid w:val="002F45D3"/>
    <w:rsid w:val="002F4934"/>
    <w:rsid w:val="002F4936"/>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22D"/>
    <w:rsid w:val="002F7B6D"/>
    <w:rsid w:val="002F7B7D"/>
    <w:rsid w:val="002F7D48"/>
    <w:rsid w:val="002F7DA8"/>
    <w:rsid w:val="002F7E27"/>
    <w:rsid w:val="002F7EC5"/>
    <w:rsid w:val="003000CB"/>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176"/>
    <w:rsid w:val="003141C2"/>
    <w:rsid w:val="00314629"/>
    <w:rsid w:val="0031477C"/>
    <w:rsid w:val="003150EA"/>
    <w:rsid w:val="0031599D"/>
    <w:rsid w:val="00315F72"/>
    <w:rsid w:val="00316072"/>
    <w:rsid w:val="003160FB"/>
    <w:rsid w:val="00316265"/>
    <w:rsid w:val="00316C58"/>
    <w:rsid w:val="00316E46"/>
    <w:rsid w:val="00317050"/>
    <w:rsid w:val="00317884"/>
    <w:rsid w:val="003200D5"/>
    <w:rsid w:val="00320312"/>
    <w:rsid w:val="003203F1"/>
    <w:rsid w:val="00320B1B"/>
    <w:rsid w:val="00320F24"/>
    <w:rsid w:val="0032172E"/>
    <w:rsid w:val="00321822"/>
    <w:rsid w:val="00321B02"/>
    <w:rsid w:val="00321ECD"/>
    <w:rsid w:val="00322021"/>
    <w:rsid w:val="003222E4"/>
    <w:rsid w:val="00322722"/>
    <w:rsid w:val="00322929"/>
    <w:rsid w:val="00322A6A"/>
    <w:rsid w:val="00322BC3"/>
    <w:rsid w:val="00322E3B"/>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7BC"/>
    <w:rsid w:val="003378A3"/>
    <w:rsid w:val="00337A57"/>
    <w:rsid w:val="00337C71"/>
    <w:rsid w:val="00337D68"/>
    <w:rsid w:val="00340083"/>
    <w:rsid w:val="00340E16"/>
    <w:rsid w:val="00340E58"/>
    <w:rsid w:val="00340F47"/>
    <w:rsid w:val="00341087"/>
    <w:rsid w:val="003413A1"/>
    <w:rsid w:val="003414B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4CAE"/>
    <w:rsid w:val="0034511B"/>
    <w:rsid w:val="00345127"/>
    <w:rsid w:val="00345243"/>
    <w:rsid w:val="003454A2"/>
    <w:rsid w:val="00345D23"/>
    <w:rsid w:val="00345F46"/>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477"/>
    <w:rsid w:val="00361711"/>
    <w:rsid w:val="003617B5"/>
    <w:rsid w:val="0036185C"/>
    <w:rsid w:val="003621A7"/>
    <w:rsid w:val="0036262C"/>
    <w:rsid w:val="00362A2B"/>
    <w:rsid w:val="00362C5A"/>
    <w:rsid w:val="00362EE7"/>
    <w:rsid w:val="00363984"/>
    <w:rsid w:val="00363EE9"/>
    <w:rsid w:val="003643FD"/>
    <w:rsid w:val="00364A63"/>
    <w:rsid w:val="003654DA"/>
    <w:rsid w:val="00366AD7"/>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146"/>
    <w:rsid w:val="00377397"/>
    <w:rsid w:val="003774FD"/>
    <w:rsid w:val="003775BD"/>
    <w:rsid w:val="003802CD"/>
    <w:rsid w:val="0038084F"/>
    <w:rsid w:val="00380892"/>
    <w:rsid w:val="00381079"/>
    <w:rsid w:val="0038162E"/>
    <w:rsid w:val="00381685"/>
    <w:rsid w:val="00381918"/>
    <w:rsid w:val="003821E7"/>
    <w:rsid w:val="0038227A"/>
    <w:rsid w:val="0038245B"/>
    <w:rsid w:val="003827B3"/>
    <w:rsid w:val="00382903"/>
    <w:rsid w:val="003829F6"/>
    <w:rsid w:val="00383483"/>
    <w:rsid w:val="00383D4B"/>
    <w:rsid w:val="00383DD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87"/>
    <w:rsid w:val="003978B8"/>
    <w:rsid w:val="00397B96"/>
    <w:rsid w:val="00397C4E"/>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6B4"/>
    <w:rsid w:val="003A288B"/>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29B"/>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34E"/>
    <w:rsid w:val="003B76FE"/>
    <w:rsid w:val="003C009A"/>
    <w:rsid w:val="003C02B2"/>
    <w:rsid w:val="003C0456"/>
    <w:rsid w:val="003C07D7"/>
    <w:rsid w:val="003C0985"/>
    <w:rsid w:val="003C0D37"/>
    <w:rsid w:val="003C16F5"/>
    <w:rsid w:val="003C1EC9"/>
    <w:rsid w:val="003C2B4A"/>
    <w:rsid w:val="003C2C9D"/>
    <w:rsid w:val="003C3204"/>
    <w:rsid w:val="003C3406"/>
    <w:rsid w:val="003C3B73"/>
    <w:rsid w:val="003C3D8B"/>
    <w:rsid w:val="003C3EB2"/>
    <w:rsid w:val="003C4250"/>
    <w:rsid w:val="003C4952"/>
    <w:rsid w:val="003C4D16"/>
    <w:rsid w:val="003C4D8C"/>
    <w:rsid w:val="003C4F25"/>
    <w:rsid w:val="003C6580"/>
    <w:rsid w:val="003C7459"/>
    <w:rsid w:val="003C78C0"/>
    <w:rsid w:val="003C79A4"/>
    <w:rsid w:val="003C7D16"/>
    <w:rsid w:val="003D04C1"/>
    <w:rsid w:val="003D09DA"/>
    <w:rsid w:val="003D0A97"/>
    <w:rsid w:val="003D0D75"/>
    <w:rsid w:val="003D0E68"/>
    <w:rsid w:val="003D10E7"/>
    <w:rsid w:val="003D124C"/>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6C48"/>
    <w:rsid w:val="003E703E"/>
    <w:rsid w:val="003E73BC"/>
    <w:rsid w:val="003E740A"/>
    <w:rsid w:val="003E7A02"/>
    <w:rsid w:val="003E7A07"/>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933"/>
    <w:rsid w:val="003F4977"/>
    <w:rsid w:val="003F4E1C"/>
    <w:rsid w:val="003F4E39"/>
    <w:rsid w:val="003F536B"/>
    <w:rsid w:val="003F586D"/>
    <w:rsid w:val="003F60EF"/>
    <w:rsid w:val="003F6131"/>
    <w:rsid w:val="003F62B4"/>
    <w:rsid w:val="003F63ED"/>
    <w:rsid w:val="003F6853"/>
    <w:rsid w:val="003F6930"/>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370"/>
    <w:rsid w:val="0040495B"/>
    <w:rsid w:val="00404AE9"/>
    <w:rsid w:val="00405194"/>
    <w:rsid w:val="00405476"/>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C05"/>
    <w:rsid w:val="00411230"/>
    <w:rsid w:val="004118C9"/>
    <w:rsid w:val="0041195D"/>
    <w:rsid w:val="00412045"/>
    <w:rsid w:val="0041209A"/>
    <w:rsid w:val="00412697"/>
    <w:rsid w:val="00412E2A"/>
    <w:rsid w:val="00412F8D"/>
    <w:rsid w:val="00413369"/>
    <w:rsid w:val="00413E02"/>
    <w:rsid w:val="004140E7"/>
    <w:rsid w:val="00414129"/>
    <w:rsid w:val="004145AE"/>
    <w:rsid w:val="0041577E"/>
    <w:rsid w:val="004157F6"/>
    <w:rsid w:val="004159D3"/>
    <w:rsid w:val="00415A14"/>
    <w:rsid w:val="00415A76"/>
    <w:rsid w:val="00415D8E"/>
    <w:rsid w:val="0041616C"/>
    <w:rsid w:val="0041620F"/>
    <w:rsid w:val="0041653E"/>
    <w:rsid w:val="00416845"/>
    <w:rsid w:val="00416A66"/>
    <w:rsid w:val="00416DCB"/>
    <w:rsid w:val="00417678"/>
    <w:rsid w:val="0041769B"/>
    <w:rsid w:val="00417706"/>
    <w:rsid w:val="004200C1"/>
    <w:rsid w:val="00420126"/>
    <w:rsid w:val="004203CF"/>
    <w:rsid w:val="00420526"/>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A19"/>
    <w:rsid w:val="00422C78"/>
    <w:rsid w:val="00422DB5"/>
    <w:rsid w:val="0042307B"/>
    <w:rsid w:val="00423326"/>
    <w:rsid w:val="00423E24"/>
    <w:rsid w:val="00423FC4"/>
    <w:rsid w:val="00424C34"/>
    <w:rsid w:val="004252AA"/>
    <w:rsid w:val="00425476"/>
    <w:rsid w:val="00425771"/>
    <w:rsid w:val="00425B4E"/>
    <w:rsid w:val="00425C97"/>
    <w:rsid w:val="00425FFD"/>
    <w:rsid w:val="0042618E"/>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6CF"/>
    <w:rsid w:val="0043270B"/>
    <w:rsid w:val="00432780"/>
    <w:rsid w:val="00432D99"/>
    <w:rsid w:val="00432DB9"/>
    <w:rsid w:val="00432DF0"/>
    <w:rsid w:val="00432E64"/>
    <w:rsid w:val="00432F8F"/>
    <w:rsid w:val="00432F9E"/>
    <w:rsid w:val="004330CC"/>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6CDA"/>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871"/>
    <w:rsid w:val="00453BC3"/>
    <w:rsid w:val="00453DEF"/>
    <w:rsid w:val="00453E84"/>
    <w:rsid w:val="00453F94"/>
    <w:rsid w:val="004543E4"/>
    <w:rsid w:val="004548E5"/>
    <w:rsid w:val="00454CF7"/>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139"/>
    <w:rsid w:val="00463448"/>
    <w:rsid w:val="0046348F"/>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584"/>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4FFB"/>
    <w:rsid w:val="004A5270"/>
    <w:rsid w:val="004A5667"/>
    <w:rsid w:val="004A57FC"/>
    <w:rsid w:val="004A5F92"/>
    <w:rsid w:val="004A64EF"/>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700"/>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624"/>
    <w:rsid w:val="004C171F"/>
    <w:rsid w:val="004C19E0"/>
    <w:rsid w:val="004C2371"/>
    <w:rsid w:val="004C2B6F"/>
    <w:rsid w:val="004C2C4E"/>
    <w:rsid w:val="004C2E6B"/>
    <w:rsid w:val="004C2F01"/>
    <w:rsid w:val="004C2F96"/>
    <w:rsid w:val="004C3472"/>
    <w:rsid w:val="004C34E8"/>
    <w:rsid w:val="004C3AD4"/>
    <w:rsid w:val="004C3C51"/>
    <w:rsid w:val="004C3FEE"/>
    <w:rsid w:val="004C40D3"/>
    <w:rsid w:val="004C4384"/>
    <w:rsid w:val="004C4663"/>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763"/>
    <w:rsid w:val="004D3E3B"/>
    <w:rsid w:val="004D409C"/>
    <w:rsid w:val="004D41F7"/>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8C0"/>
    <w:rsid w:val="004D710C"/>
    <w:rsid w:val="004D7448"/>
    <w:rsid w:val="004E0033"/>
    <w:rsid w:val="004E03BE"/>
    <w:rsid w:val="004E0619"/>
    <w:rsid w:val="004E0BC8"/>
    <w:rsid w:val="004E0CD0"/>
    <w:rsid w:val="004E1260"/>
    <w:rsid w:val="004E17FE"/>
    <w:rsid w:val="004E1A6D"/>
    <w:rsid w:val="004E1CBB"/>
    <w:rsid w:val="004E1D07"/>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6FA"/>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45"/>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D1"/>
    <w:rsid w:val="005029FC"/>
    <w:rsid w:val="00502B09"/>
    <w:rsid w:val="00502D19"/>
    <w:rsid w:val="00502FCA"/>
    <w:rsid w:val="005035E7"/>
    <w:rsid w:val="005038A7"/>
    <w:rsid w:val="00503C88"/>
    <w:rsid w:val="00503DCD"/>
    <w:rsid w:val="00503FAD"/>
    <w:rsid w:val="00504639"/>
    <w:rsid w:val="00504C3F"/>
    <w:rsid w:val="005050F8"/>
    <w:rsid w:val="005057BD"/>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6B4"/>
    <w:rsid w:val="00513DEE"/>
    <w:rsid w:val="00513F8F"/>
    <w:rsid w:val="00514455"/>
    <w:rsid w:val="005147E7"/>
    <w:rsid w:val="00514882"/>
    <w:rsid w:val="005149A2"/>
    <w:rsid w:val="00514A5B"/>
    <w:rsid w:val="00514CEE"/>
    <w:rsid w:val="005150A0"/>
    <w:rsid w:val="005150E4"/>
    <w:rsid w:val="00515907"/>
    <w:rsid w:val="00515E2B"/>
    <w:rsid w:val="00516B96"/>
    <w:rsid w:val="00516DD3"/>
    <w:rsid w:val="005173A4"/>
    <w:rsid w:val="0051770E"/>
    <w:rsid w:val="005179FF"/>
    <w:rsid w:val="00517B28"/>
    <w:rsid w:val="0052001B"/>
    <w:rsid w:val="005205C8"/>
    <w:rsid w:val="00521077"/>
    <w:rsid w:val="00521D65"/>
    <w:rsid w:val="00521F19"/>
    <w:rsid w:val="005221A4"/>
    <w:rsid w:val="00522F19"/>
    <w:rsid w:val="00522FEF"/>
    <w:rsid w:val="00523366"/>
    <w:rsid w:val="00523B03"/>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B74"/>
    <w:rsid w:val="00531CA9"/>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BE9"/>
    <w:rsid w:val="00537C06"/>
    <w:rsid w:val="00537E22"/>
    <w:rsid w:val="00540147"/>
    <w:rsid w:val="005409E4"/>
    <w:rsid w:val="00540EB6"/>
    <w:rsid w:val="00540FF7"/>
    <w:rsid w:val="0054101A"/>
    <w:rsid w:val="005417A0"/>
    <w:rsid w:val="00541B6E"/>
    <w:rsid w:val="00541E2B"/>
    <w:rsid w:val="005420E7"/>
    <w:rsid w:val="00542DC1"/>
    <w:rsid w:val="00542F2C"/>
    <w:rsid w:val="005436D7"/>
    <w:rsid w:val="00543703"/>
    <w:rsid w:val="005437F5"/>
    <w:rsid w:val="0054386F"/>
    <w:rsid w:val="00543A66"/>
    <w:rsid w:val="00543A83"/>
    <w:rsid w:val="00544220"/>
    <w:rsid w:val="005444D2"/>
    <w:rsid w:val="005448FC"/>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1E79"/>
    <w:rsid w:val="00552038"/>
    <w:rsid w:val="0055233E"/>
    <w:rsid w:val="00552406"/>
    <w:rsid w:val="00552569"/>
    <w:rsid w:val="005526F2"/>
    <w:rsid w:val="00552FF4"/>
    <w:rsid w:val="005531F6"/>
    <w:rsid w:val="00553F00"/>
    <w:rsid w:val="0055410A"/>
    <w:rsid w:val="005547B9"/>
    <w:rsid w:val="005547CB"/>
    <w:rsid w:val="00554DB6"/>
    <w:rsid w:val="00554DF7"/>
    <w:rsid w:val="00554E5A"/>
    <w:rsid w:val="00555675"/>
    <w:rsid w:val="0055569E"/>
    <w:rsid w:val="00555713"/>
    <w:rsid w:val="00555772"/>
    <w:rsid w:val="00555D6F"/>
    <w:rsid w:val="00555DC4"/>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3DC"/>
    <w:rsid w:val="0056477B"/>
    <w:rsid w:val="005649E9"/>
    <w:rsid w:val="00564E2D"/>
    <w:rsid w:val="00564F02"/>
    <w:rsid w:val="0056567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546"/>
    <w:rsid w:val="005849D9"/>
    <w:rsid w:val="00584D31"/>
    <w:rsid w:val="00584DB8"/>
    <w:rsid w:val="005854EF"/>
    <w:rsid w:val="00585821"/>
    <w:rsid w:val="00585932"/>
    <w:rsid w:val="00585C3A"/>
    <w:rsid w:val="0058628A"/>
    <w:rsid w:val="005863AF"/>
    <w:rsid w:val="00586897"/>
    <w:rsid w:val="00587117"/>
    <w:rsid w:val="00587203"/>
    <w:rsid w:val="0058759B"/>
    <w:rsid w:val="0058764D"/>
    <w:rsid w:val="005876F1"/>
    <w:rsid w:val="00587B43"/>
    <w:rsid w:val="00590203"/>
    <w:rsid w:val="00590749"/>
    <w:rsid w:val="00590BF6"/>
    <w:rsid w:val="00591048"/>
    <w:rsid w:val="00591777"/>
    <w:rsid w:val="00591B9B"/>
    <w:rsid w:val="00591B9C"/>
    <w:rsid w:val="00592160"/>
    <w:rsid w:val="005923C9"/>
    <w:rsid w:val="005927CA"/>
    <w:rsid w:val="0059284F"/>
    <w:rsid w:val="005929C8"/>
    <w:rsid w:val="00593E31"/>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A2"/>
    <w:rsid w:val="005A588D"/>
    <w:rsid w:val="005A59CF"/>
    <w:rsid w:val="005A6441"/>
    <w:rsid w:val="005A6A3A"/>
    <w:rsid w:val="005A6B41"/>
    <w:rsid w:val="005A6FA1"/>
    <w:rsid w:val="005A7F72"/>
    <w:rsid w:val="005B00FD"/>
    <w:rsid w:val="005B0814"/>
    <w:rsid w:val="005B0AD4"/>
    <w:rsid w:val="005B107A"/>
    <w:rsid w:val="005B17EB"/>
    <w:rsid w:val="005B1B01"/>
    <w:rsid w:val="005B1C8E"/>
    <w:rsid w:val="005B1EB5"/>
    <w:rsid w:val="005B2D4D"/>
    <w:rsid w:val="005B2EB8"/>
    <w:rsid w:val="005B3041"/>
    <w:rsid w:val="005B34BD"/>
    <w:rsid w:val="005B355C"/>
    <w:rsid w:val="005B3715"/>
    <w:rsid w:val="005B3C58"/>
    <w:rsid w:val="005B3C7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7FF"/>
    <w:rsid w:val="005D38F9"/>
    <w:rsid w:val="005D4261"/>
    <w:rsid w:val="005D4764"/>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E2C"/>
    <w:rsid w:val="005E35FD"/>
    <w:rsid w:val="005E3801"/>
    <w:rsid w:val="005E383F"/>
    <w:rsid w:val="005E3C1D"/>
    <w:rsid w:val="005E48F7"/>
    <w:rsid w:val="005E4AA6"/>
    <w:rsid w:val="005E4F80"/>
    <w:rsid w:val="005E4FBD"/>
    <w:rsid w:val="005E5009"/>
    <w:rsid w:val="005E5256"/>
    <w:rsid w:val="005E5563"/>
    <w:rsid w:val="005E580A"/>
    <w:rsid w:val="005E5B43"/>
    <w:rsid w:val="005E66F1"/>
    <w:rsid w:val="005E6888"/>
    <w:rsid w:val="005E6AFB"/>
    <w:rsid w:val="005E7551"/>
    <w:rsid w:val="005E7698"/>
    <w:rsid w:val="005E7E29"/>
    <w:rsid w:val="005E7F1A"/>
    <w:rsid w:val="005F031E"/>
    <w:rsid w:val="005F0362"/>
    <w:rsid w:val="005F0441"/>
    <w:rsid w:val="005F0B4C"/>
    <w:rsid w:val="005F0B53"/>
    <w:rsid w:val="005F0C46"/>
    <w:rsid w:val="005F172A"/>
    <w:rsid w:val="005F1912"/>
    <w:rsid w:val="005F1C6B"/>
    <w:rsid w:val="005F1FE4"/>
    <w:rsid w:val="005F2405"/>
    <w:rsid w:val="005F2441"/>
    <w:rsid w:val="005F2A6F"/>
    <w:rsid w:val="005F327D"/>
    <w:rsid w:val="005F369B"/>
    <w:rsid w:val="005F3702"/>
    <w:rsid w:val="005F3F7F"/>
    <w:rsid w:val="005F40E5"/>
    <w:rsid w:val="005F4660"/>
    <w:rsid w:val="005F46D9"/>
    <w:rsid w:val="005F4950"/>
    <w:rsid w:val="005F509E"/>
    <w:rsid w:val="005F5526"/>
    <w:rsid w:val="005F5746"/>
    <w:rsid w:val="005F5BF5"/>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3BC"/>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2B2"/>
    <w:rsid w:val="00607324"/>
    <w:rsid w:val="006074A6"/>
    <w:rsid w:val="006074B1"/>
    <w:rsid w:val="00607858"/>
    <w:rsid w:val="006079D8"/>
    <w:rsid w:val="00607ADE"/>
    <w:rsid w:val="00607E68"/>
    <w:rsid w:val="00607EA3"/>
    <w:rsid w:val="0061005A"/>
    <w:rsid w:val="006102C6"/>
    <w:rsid w:val="006103F0"/>
    <w:rsid w:val="006113A9"/>
    <w:rsid w:val="00611A0D"/>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E64"/>
    <w:rsid w:val="00627BA3"/>
    <w:rsid w:val="00627C39"/>
    <w:rsid w:val="00627E44"/>
    <w:rsid w:val="006300D7"/>
    <w:rsid w:val="0063046A"/>
    <w:rsid w:val="006307B0"/>
    <w:rsid w:val="00630DBB"/>
    <w:rsid w:val="00631007"/>
    <w:rsid w:val="006317DB"/>
    <w:rsid w:val="00631826"/>
    <w:rsid w:val="00631E8A"/>
    <w:rsid w:val="00631FF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88F"/>
    <w:rsid w:val="00636A76"/>
    <w:rsid w:val="00636E19"/>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2A0B"/>
    <w:rsid w:val="00642D10"/>
    <w:rsid w:val="00643769"/>
    <w:rsid w:val="006437A9"/>
    <w:rsid w:val="00643973"/>
    <w:rsid w:val="00644177"/>
    <w:rsid w:val="00644200"/>
    <w:rsid w:val="0064428B"/>
    <w:rsid w:val="00644511"/>
    <w:rsid w:val="0064486C"/>
    <w:rsid w:val="00644E60"/>
    <w:rsid w:val="00644F00"/>
    <w:rsid w:val="006457B7"/>
    <w:rsid w:val="00646E2C"/>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35B"/>
    <w:rsid w:val="00656D6F"/>
    <w:rsid w:val="00656E70"/>
    <w:rsid w:val="00657005"/>
    <w:rsid w:val="006578D9"/>
    <w:rsid w:val="00657F67"/>
    <w:rsid w:val="006601A6"/>
    <w:rsid w:val="006601F9"/>
    <w:rsid w:val="006602D1"/>
    <w:rsid w:val="0066055C"/>
    <w:rsid w:val="006605DC"/>
    <w:rsid w:val="0066096E"/>
    <w:rsid w:val="006612E9"/>
    <w:rsid w:val="00661636"/>
    <w:rsid w:val="00661664"/>
    <w:rsid w:val="00661CC2"/>
    <w:rsid w:val="00661D38"/>
    <w:rsid w:val="00662166"/>
    <w:rsid w:val="00662255"/>
    <w:rsid w:val="00662AF6"/>
    <w:rsid w:val="00662DE9"/>
    <w:rsid w:val="00662FA2"/>
    <w:rsid w:val="006635DC"/>
    <w:rsid w:val="0066376A"/>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12F"/>
    <w:rsid w:val="006672FC"/>
    <w:rsid w:val="0066736D"/>
    <w:rsid w:val="00667A27"/>
    <w:rsid w:val="00670450"/>
    <w:rsid w:val="006704BF"/>
    <w:rsid w:val="00670AD6"/>
    <w:rsid w:val="00670D20"/>
    <w:rsid w:val="00670ECD"/>
    <w:rsid w:val="006710F4"/>
    <w:rsid w:val="006713FE"/>
    <w:rsid w:val="00671773"/>
    <w:rsid w:val="00671C8F"/>
    <w:rsid w:val="006723C8"/>
    <w:rsid w:val="006724CA"/>
    <w:rsid w:val="00672605"/>
    <w:rsid w:val="00672966"/>
    <w:rsid w:val="006729A2"/>
    <w:rsid w:val="00672F44"/>
    <w:rsid w:val="00673201"/>
    <w:rsid w:val="0067330E"/>
    <w:rsid w:val="006735BC"/>
    <w:rsid w:val="006737DD"/>
    <w:rsid w:val="00673BDE"/>
    <w:rsid w:val="00673EB7"/>
    <w:rsid w:val="00673FBF"/>
    <w:rsid w:val="00674460"/>
    <w:rsid w:val="00674474"/>
    <w:rsid w:val="00674E8B"/>
    <w:rsid w:val="0067517B"/>
    <w:rsid w:val="00675652"/>
    <w:rsid w:val="006757DC"/>
    <w:rsid w:val="0067656D"/>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A02BD"/>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F94"/>
    <w:rsid w:val="006A4113"/>
    <w:rsid w:val="006A457C"/>
    <w:rsid w:val="006A4584"/>
    <w:rsid w:val="006A484F"/>
    <w:rsid w:val="006A49B5"/>
    <w:rsid w:val="006A5185"/>
    <w:rsid w:val="006A5A45"/>
    <w:rsid w:val="006A5CA3"/>
    <w:rsid w:val="006A5E26"/>
    <w:rsid w:val="006A6725"/>
    <w:rsid w:val="006A6B69"/>
    <w:rsid w:val="006A6CCF"/>
    <w:rsid w:val="006A6CD8"/>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B53"/>
    <w:rsid w:val="006B4D4E"/>
    <w:rsid w:val="006B63A2"/>
    <w:rsid w:val="006B6AD0"/>
    <w:rsid w:val="006B6BA3"/>
    <w:rsid w:val="006B6C95"/>
    <w:rsid w:val="006B725C"/>
    <w:rsid w:val="006B785D"/>
    <w:rsid w:val="006B7864"/>
    <w:rsid w:val="006B789D"/>
    <w:rsid w:val="006B7953"/>
    <w:rsid w:val="006C02E3"/>
    <w:rsid w:val="006C03B2"/>
    <w:rsid w:val="006C09DD"/>
    <w:rsid w:val="006C0A1A"/>
    <w:rsid w:val="006C10B4"/>
    <w:rsid w:val="006C18F3"/>
    <w:rsid w:val="006C1B3F"/>
    <w:rsid w:val="006C1CA2"/>
    <w:rsid w:val="006C2113"/>
    <w:rsid w:val="006C27DA"/>
    <w:rsid w:val="006C2CDB"/>
    <w:rsid w:val="006C3009"/>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8A7"/>
    <w:rsid w:val="006D0A70"/>
    <w:rsid w:val="006D0AD9"/>
    <w:rsid w:val="006D0DED"/>
    <w:rsid w:val="006D19ED"/>
    <w:rsid w:val="006D1A23"/>
    <w:rsid w:val="006D1F1A"/>
    <w:rsid w:val="006D21FF"/>
    <w:rsid w:val="006D2627"/>
    <w:rsid w:val="006D2B11"/>
    <w:rsid w:val="006D31AF"/>
    <w:rsid w:val="006D31DD"/>
    <w:rsid w:val="006D343D"/>
    <w:rsid w:val="006D34BA"/>
    <w:rsid w:val="006D3D66"/>
    <w:rsid w:val="006D3E35"/>
    <w:rsid w:val="006D409F"/>
    <w:rsid w:val="006D492A"/>
    <w:rsid w:val="006D493C"/>
    <w:rsid w:val="006D4E49"/>
    <w:rsid w:val="006D4F72"/>
    <w:rsid w:val="006D5606"/>
    <w:rsid w:val="006D59BF"/>
    <w:rsid w:val="006D5AE7"/>
    <w:rsid w:val="006D5EC2"/>
    <w:rsid w:val="006D5FEF"/>
    <w:rsid w:val="006D615D"/>
    <w:rsid w:val="006D634C"/>
    <w:rsid w:val="006D65A4"/>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FE9"/>
    <w:rsid w:val="006E6043"/>
    <w:rsid w:val="006E6311"/>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E42"/>
    <w:rsid w:val="00700042"/>
    <w:rsid w:val="0070023A"/>
    <w:rsid w:val="007003F7"/>
    <w:rsid w:val="00701362"/>
    <w:rsid w:val="0070179E"/>
    <w:rsid w:val="007017EA"/>
    <w:rsid w:val="0070181F"/>
    <w:rsid w:val="0070193E"/>
    <w:rsid w:val="00701B27"/>
    <w:rsid w:val="00701D40"/>
    <w:rsid w:val="00702BFC"/>
    <w:rsid w:val="007034BC"/>
    <w:rsid w:val="007035F6"/>
    <w:rsid w:val="007036E5"/>
    <w:rsid w:val="00703D58"/>
    <w:rsid w:val="00704266"/>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0E31"/>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B72"/>
    <w:rsid w:val="00723701"/>
    <w:rsid w:val="00723C7E"/>
    <w:rsid w:val="00723EC3"/>
    <w:rsid w:val="00724426"/>
    <w:rsid w:val="00725068"/>
    <w:rsid w:val="007254B1"/>
    <w:rsid w:val="0072560E"/>
    <w:rsid w:val="007257FE"/>
    <w:rsid w:val="00725CB6"/>
    <w:rsid w:val="00725D75"/>
    <w:rsid w:val="0072602E"/>
    <w:rsid w:val="00726281"/>
    <w:rsid w:val="0072665F"/>
    <w:rsid w:val="00727E9F"/>
    <w:rsid w:val="00730302"/>
    <w:rsid w:val="00730E1C"/>
    <w:rsid w:val="0073128B"/>
    <w:rsid w:val="0073171A"/>
    <w:rsid w:val="00731793"/>
    <w:rsid w:val="007319D1"/>
    <w:rsid w:val="00731A41"/>
    <w:rsid w:val="00731C75"/>
    <w:rsid w:val="00731D37"/>
    <w:rsid w:val="00731DAC"/>
    <w:rsid w:val="00731E4B"/>
    <w:rsid w:val="00732321"/>
    <w:rsid w:val="00732666"/>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AFB"/>
    <w:rsid w:val="00753B0F"/>
    <w:rsid w:val="00753B9D"/>
    <w:rsid w:val="00753F01"/>
    <w:rsid w:val="0075412E"/>
    <w:rsid w:val="0075452E"/>
    <w:rsid w:val="00754D64"/>
    <w:rsid w:val="00754EDC"/>
    <w:rsid w:val="00755009"/>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DC1"/>
    <w:rsid w:val="00763055"/>
    <w:rsid w:val="0076375B"/>
    <w:rsid w:val="00763D32"/>
    <w:rsid w:val="00763F7A"/>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1E78"/>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516"/>
    <w:rsid w:val="00780593"/>
    <w:rsid w:val="00780657"/>
    <w:rsid w:val="00780980"/>
    <w:rsid w:val="007809E1"/>
    <w:rsid w:val="00780D72"/>
    <w:rsid w:val="00781168"/>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CEB"/>
    <w:rsid w:val="007861D1"/>
    <w:rsid w:val="00786272"/>
    <w:rsid w:val="007864B2"/>
    <w:rsid w:val="007864DC"/>
    <w:rsid w:val="00786613"/>
    <w:rsid w:val="00786620"/>
    <w:rsid w:val="007868B7"/>
    <w:rsid w:val="00786BC0"/>
    <w:rsid w:val="0078756D"/>
    <w:rsid w:val="007875C4"/>
    <w:rsid w:val="00787736"/>
    <w:rsid w:val="00787977"/>
    <w:rsid w:val="00787A55"/>
    <w:rsid w:val="00787FF1"/>
    <w:rsid w:val="00790270"/>
    <w:rsid w:val="00790E7E"/>
    <w:rsid w:val="00791040"/>
    <w:rsid w:val="007913A8"/>
    <w:rsid w:val="007916D2"/>
    <w:rsid w:val="00791ADE"/>
    <w:rsid w:val="00791BEA"/>
    <w:rsid w:val="00792486"/>
    <w:rsid w:val="00792690"/>
    <w:rsid w:val="007926B7"/>
    <w:rsid w:val="00792A89"/>
    <w:rsid w:val="00792D23"/>
    <w:rsid w:val="00792ECC"/>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85D"/>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84"/>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0FBE"/>
    <w:rsid w:val="007B1061"/>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61A6"/>
    <w:rsid w:val="007B630D"/>
    <w:rsid w:val="007B697F"/>
    <w:rsid w:val="007B6B11"/>
    <w:rsid w:val="007B74C5"/>
    <w:rsid w:val="007B7A2C"/>
    <w:rsid w:val="007C0880"/>
    <w:rsid w:val="007C0BD2"/>
    <w:rsid w:val="007C0CF6"/>
    <w:rsid w:val="007C0E34"/>
    <w:rsid w:val="007C0F3A"/>
    <w:rsid w:val="007C1065"/>
    <w:rsid w:val="007C1537"/>
    <w:rsid w:val="007C1B94"/>
    <w:rsid w:val="007C2A39"/>
    <w:rsid w:val="007C3AA2"/>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57E"/>
    <w:rsid w:val="007D3889"/>
    <w:rsid w:val="007D39A2"/>
    <w:rsid w:val="007D39D7"/>
    <w:rsid w:val="007D3A84"/>
    <w:rsid w:val="007D48B7"/>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816"/>
    <w:rsid w:val="007E3820"/>
    <w:rsid w:val="007E3F68"/>
    <w:rsid w:val="007E46A3"/>
    <w:rsid w:val="007E486F"/>
    <w:rsid w:val="007E48CD"/>
    <w:rsid w:val="007E48E4"/>
    <w:rsid w:val="007E4C1C"/>
    <w:rsid w:val="007E4D0C"/>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720"/>
    <w:rsid w:val="007F5874"/>
    <w:rsid w:val="007F5D4A"/>
    <w:rsid w:val="007F6562"/>
    <w:rsid w:val="007F65F2"/>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38"/>
    <w:rsid w:val="00801D99"/>
    <w:rsid w:val="00801DCC"/>
    <w:rsid w:val="00801FBC"/>
    <w:rsid w:val="008020DC"/>
    <w:rsid w:val="008021CF"/>
    <w:rsid w:val="00802410"/>
    <w:rsid w:val="00803A20"/>
    <w:rsid w:val="00803E2E"/>
    <w:rsid w:val="008041E1"/>
    <w:rsid w:val="00804437"/>
    <w:rsid w:val="0080446A"/>
    <w:rsid w:val="00804867"/>
    <w:rsid w:val="00804B2F"/>
    <w:rsid w:val="00804C3F"/>
    <w:rsid w:val="00805227"/>
    <w:rsid w:val="008052C3"/>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2C0"/>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5DC"/>
    <w:rsid w:val="00827648"/>
    <w:rsid w:val="00827A41"/>
    <w:rsid w:val="00827AF3"/>
    <w:rsid w:val="00827F55"/>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324"/>
    <w:rsid w:val="00841573"/>
    <w:rsid w:val="008416E7"/>
    <w:rsid w:val="008418F9"/>
    <w:rsid w:val="008419A1"/>
    <w:rsid w:val="00841E55"/>
    <w:rsid w:val="00841EB3"/>
    <w:rsid w:val="00842061"/>
    <w:rsid w:val="00842B18"/>
    <w:rsid w:val="00842DB7"/>
    <w:rsid w:val="0084387F"/>
    <w:rsid w:val="00843AFD"/>
    <w:rsid w:val="008444F8"/>
    <w:rsid w:val="00844506"/>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374"/>
    <w:rsid w:val="00851B22"/>
    <w:rsid w:val="008521C5"/>
    <w:rsid w:val="00852338"/>
    <w:rsid w:val="00852F3B"/>
    <w:rsid w:val="00853132"/>
    <w:rsid w:val="00853B16"/>
    <w:rsid w:val="00853B2A"/>
    <w:rsid w:val="00853B65"/>
    <w:rsid w:val="00853C45"/>
    <w:rsid w:val="00853C94"/>
    <w:rsid w:val="00853F11"/>
    <w:rsid w:val="00854090"/>
    <w:rsid w:val="008540E5"/>
    <w:rsid w:val="00854983"/>
    <w:rsid w:val="00854B60"/>
    <w:rsid w:val="00854CFB"/>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4D5"/>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B97"/>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BB1"/>
    <w:rsid w:val="00883004"/>
    <w:rsid w:val="00883D18"/>
    <w:rsid w:val="00883D70"/>
    <w:rsid w:val="00883ED6"/>
    <w:rsid w:val="00883F8F"/>
    <w:rsid w:val="008841D5"/>
    <w:rsid w:val="00884255"/>
    <w:rsid w:val="0088425B"/>
    <w:rsid w:val="00884712"/>
    <w:rsid w:val="00885037"/>
    <w:rsid w:val="0088579F"/>
    <w:rsid w:val="0088599D"/>
    <w:rsid w:val="00885D5D"/>
    <w:rsid w:val="00885F46"/>
    <w:rsid w:val="00886116"/>
    <w:rsid w:val="0088651F"/>
    <w:rsid w:val="00887184"/>
    <w:rsid w:val="008873A5"/>
    <w:rsid w:val="00887771"/>
    <w:rsid w:val="00887A19"/>
    <w:rsid w:val="00887E60"/>
    <w:rsid w:val="00887F2E"/>
    <w:rsid w:val="0089035C"/>
    <w:rsid w:val="008907B2"/>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B3B"/>
    <w:rsid w:val="00894304"/>
    <w:rsid w:val="008946BB"/>
    <w:rsid w:val="00894C16"/>
    <w:rsid w:val="00894C3B"/>
    <w:rsid w:val="00894D6C"/>
    <w:rsid w:val="00894FEF"/>
    <w:rsid w:val="00895243"/>
    <w:rsid w:val="008953FF"/>
    <w:rsid w:val="00895713"/>
    <w:rsid w:val="00895A0C"/>
    <w:rsid w:val="0089622F"/>
    <w:rsid w:val="00896A6F"/>
    <w:rsid w:val="00896CAA"/>
    <w:rsid w:val="00896D10"/>
    <w:rsid w:val="00896DF5"/>
    <w:rsid w:val="008970EB"/>
    <w:rsid w:val="008A0019"/>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B0D"/>
    <w:rsid w:val="008B4B33"/>
    <w:rsid w:val="008B4ECE"/>
    <w:rsid w:val="008B50A1"/>
    <w:rsid w:val="008B5577"/>
    <w:rsid w:val="008B56A4"/>
    <w:rsid w:val="008B60E9"/>
    <w:rsid w:val="008B60ED"/>
    <w:rsid w:val="008B614C"/>
    <w:rsid w:val="008B6E5C"/>
    <w:rsid w:val="008B739E"/>
    <w:rsid w:val="008B766A"/>
    <w:rsid w:val="008B7A0E"/>
    <w:rsid w:val="008B7BD4"/>
    <w:rsid w:val="008B7C2E"/>
    <w:rsid w:val="008B7C87"/>
    <w:rsid w:val="008B7E5B"/>
    <w:rsid w:val="008C022D"/>
    <w:rsid w:val="008C0431"/>
    <w:rsid w:val="008C1ABE"/>
    <w:rsid w:val="008C22AA"/>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D99"/>
    <w:rsid w:val="008D0ECB"/>
    <w:rsid w:val="008D13DC"/>
    <w:rsid w:val="008D149D"/>
    <w:rsid w:val="008D1D2C"/>
    <w:rsid w:val="008D1E23"/>
    <w:rsid w:val="008D2461"/>
    <w:rsid w:val="008D2ABA"/>
    <w:rsid w:val="008D2D60"/>
    <w:rsid w:val="008D3208"/>
    <w:rsid w:val="008D382D"/>
    <w:rsid w:val="008D3CD6"/>
    <w:rsid w:val="008D3F21"/>
    <w:rsid w:val="008D40FF"/>
    <w:rsid w:val="008D4277"/>
    <w:rsid w:val="008D453F"/>
    <w:rsid w:val="008D508F"/>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B3E"/>
    <w:rsid w:val="008D7DEB"/>
    <w:rsid w:val="008E02C3"/>
    <w:rsid w:val="008E037E"/>
    <w:rsid w:val="008E04B5"/>
    <w:rsid w:val="008E0CDD"/>
    <w:rsid w:val="008E0E89"/>
    <w:rsid w:val="008E0E8C"/>
    <w:rsid w:val="008E1006"/>
    <w:rsid w:val="008E1217"/>
    <w:rsid w:val="008E174C"/>
    <w:rsid w:val="008E1CFE"/>
    <w:rsid w:val="008E1FDF"/>
    <w:rsid w:val="008E2051"/>
    <w:rsid w:val="008E20EC"/>
    <w:rsid w:val="008E2562"/>
    <w:rsid w:val="008E290D"/>
    <w:rsid w:val="008E2B47"/>
    <w:rsid w:val="008E2C59"/>
    <w:rsid w:val="008E329C"/>
    <w:rsid w:val="008E35C0"/>
    <w:rsid w:val="008E3737"/>
    <w:rsid w:val="008E378A"/>
    <w:rsid w:val="008E388C"/>
    <w:rsid w:val="008E3F52"/>
    <w:rsid w:val="008E412D"/>
    <w:rsid w:val="008E427C"/>
    <w:rsid w:val="008E451A"/>
    <w:rsid w:val="008E4820"/>
    <w:rsid w:val="008E494E"/>
    <w:rsid w:val="008E5B5F"/>
    <w:rsid w:val="008E5D5A"/>
    <w:rsid w:val="008E5EED"/>
    <w:rsid w:val="008E5F90"/>
    <w:rsid w:val="008E60B3"/>
    <w:rsid w:val="008E6333"/>
    <w:rsid w:val="008E6658"/>
    <w:rsid w:val="008E6788"/>
    <w:rsid w:val="008E6F34"/>
    <w:rsid w:val="008E70B2"/>
    <w:rsid w:val="008E76B9"/>
    <w:rsid w:val="008E7A61"/>
    <w:rsid w:val="008E7DB3"/>
    <w:rsid w:val="008E7E01"/>
    <w:rsid w:val="008E7E0A"/>
    <w:rsid w:val="008F01AB"/>
    <w:rsid w:val="008F0460"/>
    <w:rsid w:val="008F0D27"/>
    <w:rsid w:val="008F0E25"/>
    <w:rsid w:val="008F0FEC"/>
    <w:rsid w:val="008F0FF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DDE"/>
    <w:rsid w:val="00900DF1"/>
    <w:rsid w:val="00901845"/>
    <w:rsid w:val="00901F96"/>
    <w:rsid w:val="00901F9A"/>
    <w:rsid w:val="009022BC"/>
    <w:rsid w:val="0090255A"/>
    <w:rsid w:val="00902734"/>
    <w:rsid w:val="00902997"/>
    <w:rsid w:val="009031B5"/>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435"/>
    <w:rsid w:val="009067B8"/>
    <w:rsid w:val="00906EED"/>
    <w:rsid w:val="00907071"/>
    <w:rsid w:val="0090715C"/>
    <w:rsid w:val="00907297"/>
    <w:rsid w:val="00907829"/>
    <w:rsid w:val="009102BE"/>
    <w:rsid w:val="0091080C"/>
    <w:rsid w:val="009108A7"/>
    <w:rsid w:val="00910ED6"/>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FC7"/>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211"/>
    <w:rsid w:val="00927752"/>
    <w:rsid w:val="0092779E"/>
    <w:rsid w:val="00930305"/>
    <w:rsid w:val="0093047C"/>
    <w:rsid w:val="0093063D"/>
    <w:rsid w:val="009306CA"/>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6AA"/>
    <w:rsid w:val="00943D09"/>
    <w:rsid w:val="00943D28"/>
    <w:rsid w:val="009440F3"/>
    <w:rsid w:val="00944202"/>
    <w:rsid w:val="00944335"/>
    <w:rsid w:val="00944710"/>
    <w:rsid w:val="0094480B"/>
    <w:rsid w:val="00944AF4"/>
    <w:rsid w:val="00944D54"/>
    <w:rsid w:val="00944F7E"/>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2AF"/>
    <w:rsid w:val="009823A3"/>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C0"/>
    <w:rsid w:val="00986757"/>
    <w:rsid w:val="00986956"/>
    <w:rsid w:val="00986999"/>
    <w:rsid w:val="0098743A"/>
    <w:rsid w:val="009874BE"/>
    <w:rsid w:val="009876A0"/>
    <w:rsid w:val="009879B5"/>
    <w:rsid w:val="009879F4"/>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CE6"/>
    <w:rsid w:val="00995D7A"/>
    <w:rsid w:val="00996546"/>
    <w:rsid w:val="00996A8B"/>
    <w:rsid w:val="00996CD1"/>
    <w:rsid w:val="00996CD4"/>
    <w:rsid w:val="0099713E"/>
    <w:rsid w:val="0099731A"/>
    <w:rsid w:val="009979D6"/>
    <w:rsid w:val="00997CA3"/>
    <w:rsid w:val="009A0212"/>
    <w:rsid w:val="009A031F"/>
    <w:rsid w:val="009A041C"/>
    <w:rsid w:val="009A072E"/>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8D1"/>
    <w:rsid w:val="009A7A99"/>
    <w:rsid w:val="009A7E57"/>
    <w:rsid w:val="009B003C"/>
    <w:rsid w:val="009B0097"/>
    <w:rsid w:val="009B10C5"/>
    <w:rsid w:val="009B112A"/>
    <w:rsid w:val="009B25DC"/>
    <w:rsid w:val="009B281D"/>
    <w:rsid w:val="009B3221"/>
    <w:rsid w:val="009B33F1"/>
    <w:rsid w:val="009B346F"/>
    <w:rsid w:val="009B3745"/>
    <w:rsid w:val="009B3B9C"/>
    <w:rsid w:val="009B3C79"/>
    <w:rsid w:val="009B4821"/>
    <w:rsid w:val="009B4BED"/>
    <w:rsid w:val="009B4C24"/>
    <w:rsid w:val="009B5821"/>
    <w:rsid w:val="009B59B0"/>
    <w:rsid w:val="009B5E51"/>
    <w:rsid w:val="009B616B"/>
    <w:rsid w:val="009B68AD"/>
    <w:rsid w:val="009B6C13"/>
    <w:rsid w:val="009B7833"/>
    <w:rsid w:val="009B7BB7"/>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81C"/>
    <w:rsid w:val="009C3D88"/>
    <w:rsid w:val="009C45A3"/>
    <w:rsid w:val="009C4CF7"/>
    <w:rsid w:val="009C4EF7"/>
    <w:rsid w:val="009C520B"/>
    <w:rsid w:val="009C528F"/>
    <w:rsid w:val="009C52FB"/>
    <w:rsid w:val="009C5538"/>
    <w:rsid w:val="009C56E7"/>
    <w:rsid w:val="009C5785"/>
    <w:rsid w:val="009C5874"/>
    <w:rsid w:val="009C6768"/>
    <w:rsid w:val="009C681F"/>
    <w:rsid w:val="009C6894"/>
    <w:rsid w:val="009C696D"/>
    <w:rsid w:val="009C6B3B"/>
    <w:rsid w:val="009C6B7B"/>
    <w:rsid w:val="009C6E93"/>
    <w:rsid w:val="009C7147"/>
    <w:rsid w:val="009C7E2A"/>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D4A"/>
    <w:rsid w:val="009E1E13"/>
    <w:rsid w:val="009E1E9B"/>
    <w:rsid w:val="009E1F70"/>
    <w:rsid w:val="009E1FFC"/>
    <w:rsid w:val="009E2787"/>
    <w:rsid w:val="009E2F97"/>
    <w:rsid w:val="009E3235"/>
    <w:rsid w:val="009E3790"/>
    <w:rsid w:val="009E438D"/>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9DA"/>
    <w:rsid w:val="009F5CA4"/>
    <w:rsid w:val="009F5DD3"/>
    <w:rsid w:val="009F6410"/>
    <w:rsid w:val="009F6457"/>
    <w:rsid w:val="009F669B"/>
    <w:rsid w:val="009F66DF"/>
    <w:rsid w:val="009F6DF5"/>
    <w:rsid w:val="009F7105"/>
    <w:rsid w:val="009F7169"/>
    <w:rsid w:val="009F76CB"/>
    <w:rsid w:val="009F7883"/>
    <w:rsid w:val="00A00374"/>
    <w:rsid w:val="00A00519"/>
    <w:rsid w:val="00A00892"/>
    <w:rsid w:val="00A00E09"/>
    <w:rsid w:val="00A01006"/>
    <w:rsid w:val="00A011C6"/>
    <w:rsid w:val="00A01EA2"/>
    <w:rsid w:val="00A0267E"/>
    <w:rsid w:val="00A02A7C"/>
    <w:rsid w:val="00A02B26"/>
    <w:rsid w:val="00A0335A"/>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17F9A"/>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84"/>
    <w:rsid w:val="00A34FD0"/>
    <w:rsid w:val="00A35735"/>
    <w:rsid w:val="00A35A0B"/>
    <w:rsid w:val="00A35C7B"/>
    <w:rsid w:val="00A362CB"/>
    <w:rsid w:val="00A36694"/>
    <w:rsid w:val="00A36DC8"/>
    <w:rsid w:val="00A370C7"/>
    <w:rsid w:val="00A3747D"/>
    <w:rsid w:val="00A37A59"/>
    <w:rsid w:val="00A40296"/>
    <w:rsid w:val="00A402A6"/>
    <w:rsid w:val="00A40531"/>
    <w:rsid w:val="00A40889"/>
    <w:rsid w:val="00A40B02"/>
    <w:rsid w:val="00A41009"/>
    <w:rsid w:val="00A41179"/>
    <w:rsid w:val="00A41772"/>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E28"/>
    <w:rsid w:val="00A44F1B"/>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B9"/>
    <w:rsid w:val="00A521E0"/>
    <w:rsid w:val="00A52928"/>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0C5C"/>
    <w:rsid w:val="00A61298"/>
    <w:rsid w:val="00A61828"/>
    <w:rsid w:val="00A619B5"/>
    <w:rsid w:val="00A61BD5"/>
    <w:rsid w:val="00A620AA"/>
    <w:rsid w:val="00A62953"/>
    <w:rsid w:val="00A62961"/>
    <w:rsid w:val="00A62977"/>
    <w:rsid w:val="00A62D25"/>
    <w:rsid w:val="00A630F5"/>
    <w:rsid w:val="00A633A4"/>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81D"/>
    <w:rsid w:val="00A66A5A"/>
    <w:rsid w:val="00A6736A"/>
    <w:rsid w:val="00A677C1"/>
    <w:rsid w:val="00A6788F"/>
    <w:rsid w:val="00A67A8E"/>
    <w:rsid w:val="00A67AC6"/>
    <w:rsid w:val="00A70A35"/>
    <w:rsid w:val="00A7141F"/>
    <w:rsid w:val="00A71CDC"/>
    <w:rsid w:val="00A71D6B"/>
    <w:rsid w:val="00A723F7"/>
    <w:rsid w:val="00A72ADE"/>
    <w:rsid w:val="00A72CE0"/>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821"/>
    <w:rsid w:val="00A76A52"/>
    <w:rsid w:val="00A76BF2"/>
    <w:rsid w:val="00A76FC0"/>
    <w:rsid w:val="00A770A5"/>
    <w:rsid w:val="00A7735F"/>
    <w:rsid w:val="00A77594"/>
    <w:rsid w:val="00A77960"/>
    <w:rsid w:val="00A77C0E"/>
    <w:rsid w:val="00A806B0"/>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80B"/>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ABC"/>
    <w:rsid w:val="00AA158B"/>
    <w:rsid w:val="00AA1D12"/>
    <w:rsid w:val="00AA1DD6"/>
    <w:rsid w:val="00AA1EEC"/>
    <w:rsid w:val="00AA210C"/>
    <w:rsid w:val="00AA24B4"/>
    <w:rsid w:val="00AA29F2"/>
    <w:rsid w:val="00AA2CD8"/>
    <w:rsid w:val="00AA2D01"/>
    <w:rsid w:val="00AA30A2"/>
    <w:rsid w:val="00AA34E4"/>
    <w:rsid w:val="00AA3927"/>
    <w:rsid w:val="00AA3B44"/>
    <w:rsid w:val="00AA3FF1"/>
    <w:rsid w:val="00AA461D"/>
    <w:rsid w:val="00AA4757"/>
    <w:rsid w:val="00AA4B1B"/>
    <w:rsid w:val="00AA4E54"/>
    <w:rsid w:val="00AA5584"/>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4DF8"/>
    <w:rsid w:val="00AB513E"/>
    <w:rsid w:val="00AB518F"/>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C33"/>
    <w:rsid w:val="00AE2205"/>
    <w:rsid w:val="00AE232B"/>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EB"/>
    <w:rsid w:val="00AE723D"/>
    <w:rsid w:val="00AE7992"/>
    <w:rsid w:val="00AE7E0E"/>
    <w:rsid w:val="00AF0801"/>
    <w:rsid w:val="00AF09F1"/>
    <w:rsid w:val="00AF13A3"/>
    <w:rsid w:val="00AF13DC"/>
    <w:rsid w:val="00AF1414"/>
    <w:rsid w:val="00AF28B0"/>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A6A"/>
    <w:rsid w:val="00B03D26"/>
    <w:rsid w:val="00B03E1C"/>
    <w:rsid w:val="00B04D36"/>
    <w:rsid w:val="00B04F11"/>
    <w:rsid w:val="00B052E4"/>
    <w:rsid w:val="00B054CE"/>
    <w:rsid w:val="00B05688"/>
    <w:rsid w:val="00B0595F"/>
    <w:rsid w:val="00B05A44"/>
    <w:rsid w:val="00B060B4"/>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5A9"/>
    <w:rsid w:val="00B11882"/>
    <w:rsid w:val="00B11E2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24FD"/>
    <w:rsid w:val="00B233A9"/>
    <w:rsid w:val="00B239CC"/>
    <w:rsid w:val="00B23A73"/>
    <w:rsid w:val="00B23EAF"/>
    <w:rsid w:val="00B24059"/>
    <w:rsid w:val="00B2451D"/>
    <w:rsid w:val="00B24B81"/>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9A9"/>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4BC"/>
    <w:rsid w:val="00B35620"/>
    <w:rsid w:val="00B35643"/>
    <w:rsid w:val="00B35CB3"/>
    <w:rsid w:val="00B35E86"/>
    <w:rsid w:val="00B35F8E"/>
    <w:rsid w:val="00B36F42"/>
    <w:rsid w:val="00B37121"/>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B9A"/>
    <w:rsid w:val="00B42F07"/>
    <w:rsid w:val="00B42F58"/>
    <w:rsid w:val="00B430D3"/>
    <w:rsid w:val="00B432D4"/>
    <w:rsid w:val="00B4357E"/>
    <w:rsid w:val="00B437BD"/>
    <w:rsid w:val="00B437EF"/>
    <w:rsid w:val="00B43985"/>
    <w:rsid w:val="00B439FA"/>
    <w:rsid w:val="00B43D4D"/>
    <w:rsid w:val="00B440CF"/>
    <w:rsid w:val="00B443C5"/>
    <w:rsid w:val="00B4472F"/>
    <w:rsid w:val="00B4485B"/>
    <w:rsid w:val="00B44E8F"/>
    <w:rsid w:val="00B45029"/>
    <w:rsid w:val="00B4589B"/>
    <w:rsid w:val="00B45A61"/>
    <w:rsid w:val="00B45BD0"/>
    <w:rsid w:val="00B460AA"/>
    <w:rsid w:val="00B462D6"/>
    <w:rsid w:val="00B46BBB"/>
    <w:rsid w:val="00B47784"/>
    <w:rsid w:val="00B4783F"/>
    <w:rsid w:val="00B47CEF"/>
    <w:rsid w:val="00B47F65"/>
    <w:rsid w:val="00B504F7"/>
    <w:rsid w:val="00B51014"/>
    <w:rsid w:val="00B51420"/>
    <w:rsid w:val="00B51526"/>
    <w:rsid w:val="00B51A40"/>
    <w:rsid w:val="00B52242"/>
    <w:rsid w:val="00B522A9"/>
    <w:rsid w:val="00B52559"/>
    <w:rsid w:val="00B525F5"/>
    <w:rsid w:val="00B52646"/>
    <w:rsid w:val="00B529F2"/>
    <w:rsid w:val="00B52AAD"/>
    <w:rsid w:val="00B52C44"/>
    <w:rsid w:val="00B53EF5"/>
    <w:rsid w:val="00B5405D"/>
    <w:rsid w:val="00B5428C"/>
    <w:rsid w:val="00B5475E"/>
    <w:rsid w:val="00B54989"/>
    <w:rsid w:val="00B54FA3"/>
    <w:rsid w:val="00B553CF"/>
    <w:rsid w:val="00B555B8"/>
    <w:rsid w:val="00B55ACA"/>
    <w:rsid w:val="00B5612F"/>
    <w:rsid w:val="00B566E0"/>
    <w:rsid w:val="00B5685D"/>
    <w:rsid w:val="00B57861"/>
    <w:rsid w:val="00B57D57"/>
    <w:rsid w:val="00B57F8B"/>
    <w:rsid w:val="00B6015E"/>
    <w:rsid w:val="00B6022F"/>
    <w:rsid w:val="00B604C4"/>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680"/>
    <w:rsid w:val="00B70A49"/>
    <w:rsid w:val="00B70DDA"/>
    <w:rsid w:val="00B70EDB"/>
    <w:rsid w:val="00B71A5D"/>
    <w:rsid w:val="00B72184"/>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39F"/>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53D"/>
    <w:rsid w:val="00B85E03"/>
    <w:rsid w:val="00B85F67"/>
    <w:rsid w:val="00B86017"/>
    <w:rsid w:val="00B86551"/>
    <w:rsid w:val="00B86557"/>
    <w:rsid w:val="00B86734"/>
    <w:rsid w:val="00B868FC"/>
    <w:rsid w:val="00B8692C"/>
    <w:rsid w:val="00B86BDC"/>
    <w:rsid w:val="00B86E06"/>
    <w:rsid w:val="00B871F6"/>
    <w:rsid w:val="00B874FB"/>
    <w:rsid w:val="00B8769E"/>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50E8"/>
    <w:rsid w:val="00B95242"/>
    <w:rsid w:val="00B95305"/>
    <w:rsid w:val="00B9545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C97"/>
    <w:rsid w:val="00BA5D2C"/>
    <w:rsid w:val="00BA5EFB"/>
    <w:rsid w:val="00BA6213"/>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B24"/>
    <w:rsid w:val="00BB1C4F"/>
    <w:rsid w:val="00BB1D50"/>
    <w:rsid w:val="00BB225D"/>
    <w:rsid w:val="00BB2328"/>
    <w:rsid w:val="00BB2B81"/>
    <w:rsid w:val="00BB3355"/>
    <w:rsid w:val="00BB365A"/>
    <w:rsid w:val="00BB3BDC"/>
    <w:rsid w:val="00BB3DF1"/>
    <w:rsid w:val="00BB3F2A"/>
    <w:rsid w:val="00BB3F4C"/>
    <w:rsid w:val="00BB3F8F"/>
    <w:rsid w:val="00BB424D"/>
    <w:rsid w:val="00BB4A42"/>
    <w:rsid w:val="00BB4B79"/>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2B"/>
    <w:rsid w:val="00BC16BF"/>
    <w:rsid w:val="00BC17BC"/>
    <w:rsid w:val="00BC18B2"/>
    <w:rsid w:val="00BC1A03"/>
    <w:rsid w:val="00BC1A99"/>
    <w:rsid w:val="00BC1CDD"/>
    <w:rsid w:val="00BC201A"/>
    <w:rsid w:val="00BC27E0"/>
    <w:rsid w:val="00BC2BC7"/>
    <w:rsid w:val="00BC2C6D"/>
    <w:rsid w:val="00BC2F45"/>
    <w:rsid w:val="00BC321B"/>
    <w:rsid w:val="00BC344E"/>
    <w:rsid w:val="00BC38B8"/>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DDC"/>
    <w:rsid w:val="00BD013E"/>
    <w:rsid w:val="00BD01AA"/>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89C"/>
    <w:rsid w:val="00BD6A22"/>
    <w:rsid w:val="00BD7156"/>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2E"/>
    <w:rsid w:val="00BF31B5"/>
    <w:rsid w:val="00BF31CB"/>
    <w:rsid w:val="00BF334F"/>
    <w:rsid w:val="00BF3A41"/>
    <w:rsid w:val="00BF3C10"/>
    <w:rsid w:val="00BF3FFA"/>
    <w:rsid w:val="00BF46F1"/>
    <w:rsid w:val="00BF4B69"/>
    <w:rsid w:val="00BF56A8"/>
    <w:rsid w:val="00BF60E3"/>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B82"/>
    <w:rsid w:val="00C04E14"/>
    <w:rsid w:val="00C057E0"/>
    <w:rsid w:val="00C05863"/>
    <w:rsid w:val="00C05A81"/>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354"/>
    <w:rsid w:val="00C11B32"/>
    <w:rsid w:val="00C11C33"/>
    <w:rsid w:val="00C11C73"/>
    <w:rsid w:val="00C11FE5"/>
    <w:rsid w:val="00C11FF6"/>
    <w:rsid w:val="00C124F6"/>
    <w:rsid w:val="00C1286D"/>
    <w:rsid w:val="00C12DC5"/>
    <w:rsid w:val="00C12E86"/>
    <w:rsid w:val="00C12EB5"/>
    <w:rsid w:val="00C13504"/>
    <w:rsid w:val="00C13757"/>
    <w:rsid w:val="00C138D2"/>
    <w:rsid w:val="00C13C1B"/>
    <w:rsid w:val="00C13C8A"/>
    <w:rsid w:val="00C13F22"/>
    <w:rsid w:val="00C13F33"/>
    <w:rsid w:val="00C140FE"/>
    <w:rsid w:val="00C141EC"/>
    <w:rsid w:val="00C14207"/>
    <w:rsid w:val="00C144B5"/>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53D"/>
    <w:rsid w:val="00C55ADC"/>
    <w:rsid w:val="00C55B02"/>
    <w:rsid w:val="00C56282"/>
    <w:rsid w:val="00C5638E"/>
    <w:rsid w:val="00C56918"/>
    <w:rsid w:val="00C569CA"/>
    <w:rsid w:val="00C56A29"/>
    <w:rsid w:val="00C5707E"/>
    <w:rsid w:val="00C57CC6"/>
    <w:rsid w:val="00C601EB"/>
    <w:rsid w:val="00C60EC1"/>
    <w:rsid w:val="00C61ECD"/>
    <w:rsid w:val="00C62027"/>
    <w:rsid w:val="00C62163"/>
    <w:rsid w:val="00C621EC"/>
    <w:rsid w:val="00C62271"/>
    <w:rsid w:val="00C62997"/>
    <w:rsid w:val="00C629E0"/>
    <w:rsid w:val="00C62BE7"/>
    <w:rsid w:val="00C62C31"/>
    <w:rsid w:val="00C633AB"/>
    <w:rsid w:val="00C6343A"/>
    <w:rsid w:val="00C63D17"/>
    <w:rsid w:val="00C64376"/>
    <w:rsid w:val="00C64626"/>
    <w:rsid w:val="00C646FA"/>
    <w:rsid w:val="00C64849"/>
    <w:rsid w:val="00C64EDC"/>
    <w:rsid w:val="00C65488"/>
    <w:rsid w:val="00C658B2"/>
    <w:rsid w:val="00C65D24"/>
    <w:rsid w:val="00C65F58"/>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23AF"/>
    <w:rsid w:val="00C7251B"/>
    <w:rsid w:val="00C72EF5"/>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547"/>
    <w:rsid w:val="00C80FD1"/>
    <w:rsid w:val="00C8198E"/>
    <w:rsid w:val="00C81B30"/>
    <w:rsid w:val="00C82387"/>
    <w:rsid w:val="00C82A08"/>
    <w:rsid w:val="00C83E22"/>
    <w:rsid w:val="00C85253"/>
    <w:rsid w:val="00C8534D"/>
    <w:rsid w:val="00C86131"/>
    <w:rsid w:val="00C8624E"/>
    <w:rsid w:val="00C86379"/>
    <w:rsid w:val="00C864C3"/>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1FE0"/>
    <w:rsid w:val="00C9220C"/>
    <w:rsid w:val="00C92215"/>
    <w:rsid w:val="00C922C5"/>
    <w:rsid w:val="00C92352"/>
    <w:rsid w:val="00C924D8"/>
    <w:rsid w:val="00C92C2A"/>
    <w:rsid w:val="00C92FE9"/>
    <w:rsid w:val="00C9318C"/>
    <w:rsid w:val="00C93297"/>
    <w:rsid w:val="00C93B27"/>
    <w:rsid w:val="00C93D37"/>
    <w:rsid w:val="00C94508"/>
    <w:rsid w:val="00C945A6"/>
    <w:rsid w:val="00C945EC"/>
    <w:rsid w:val="00C94C81"/>
    <w:rsid w:val="00C94E45"/>
    <w:rsid w:val="00C95300"/>
    <w:rsid w:val="00C95548"/>
    <w:rsid w:val="00C955AD"/>
    <w:rsid w:val="00C95730"/>
    <w:rsid w:val="00C957CD"/>
    <w:rsid w:val="00C95962"/>
    <w:rsid w:val="00C95A8A"/>
    <w:rsid w:val="00C95B26"/>
    <w:rsid w:val="00C95B2F"/>
    <w:rsid w:val="00C95CCD"/>
    <w:rsid w:val="00C95CD4"/>
    <w:rsid w:val="00C96A19"/>
    <w:rsid w:val="00C96FE0"/>
    <w:rsid w:val="00C973E2"/>
    <w:rsid w:val="00C975B2"/>
    <w:rsid w:val="00C97AF1"/>
    <w:rsid w:val="00CA09AA"/>
    <w:rsid w:val="00CA0BAF"/>
    <w:rsid w:val="00CA10AC"/>
    <w:rsid w:val="00CA114D"/>
    <w:rsid w:val="00CA1225"/>
    <w:rsid w:val="00CA18D2"/>
    <w:rsid w:val="00CA2919"/>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669B"/>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FAE"/>
    <w:rsid w:val="00CE5180"/>
    <w:rsid w:val="00CE56E1"/>
    <w:rsid w:val="00CE5A7E"/>
    <w:rsid w:val="00CE5E50"/>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42D"/>
    <w:rsid w:val="00CF5A88"/>
    <w:rsid w:val="00CF5BC8"/>
    <w:rsid w:val="00CF61A3"/>
    <w:rsid w:val="00CF667C"/>
    <w:rsid w:val="00CF66DE"/>
    <w:rsid w:val="00CF6848"/>
    <w:rsid w:val="00CF6AF3"/>
    <w:rsid w:val="00CF6C9A"/>
    <w:rsid w:val="00CF6E82"/>
    <w:rsid w:val="00CF6F64"/>
    <w:rsid w:val="00CF7CCF"/>
    <w:rsid w:val="00CF7FC8"/>
    <w:rsid w:val="00D00419"/>
    <w:rsid w:val="00D00522"/>
    <w:rsid w:val="00D00B22"/>
    <w:rsid w:val="00D017EE"/>
    <w:rsid w:val="00D0181F"/>
    <w:rsid w:val="00D0182B"/>
    <w:rsid w:val="00D0186E"/>
    <w:rsid w:val="00D01C73"/>
    <w:rsid w:val="00D01E6B"/>
    <w:rsid w:val="00D01F7D"/>
    <w:rsid w:val="00D02369"/>
    <w:rsid w:val="00D02592"/>
    <w:rsid w:val="00D02847"/>
    <w:rsid w:val="00D02A86"/>
    <w:rsid w:val="00D02C36"/>
    <w:rsid w:val="00D02E1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779"/>
    <w:rsid w:val="00D13880"/>
    <w:rsid w:val="00D13BBC"/>
    <w:rsid w:val="00D13CCD"/>
    <w:rsid w:val="00D14204"/>
    <w:rsid w:val="00D142BC"/>
    <w:rsid w:val="00D153CD"/>
    <w:rsid w:val="00D156B2"/>
    <w:rsid w:val="00D15CAD"/>
    <w:rsid w:val="00D15D9D"/>
    <w:rsid w:val="00D1624D"/>
    <w:rsid w:val="00D16AC4"/>
    <w:rsid w:val="00D16BA8"/>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8A8"/>
    <w:rsid w:val="00D2592C"/>
    <w:rsid w:val="00D25A50"/>
    <w:rsid w:val="00D26199"/>
    <w:rsid w:val="00D261FB"/>
    <w:rsid w:val="00D26283"/>
    <w:rsid w:val="00D263B5"/>
    <w:rsid w:val="00D26586"/>
    <w:rsid w:val="00D268F4"/>
    <w:rsid w:val="00D269DE"/>
    <w:rsid w:val="00D26B1E"/>
    <w:rsid w:val="00D26DBE"/>
    <w:rsid w:val="00D27628"/>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BE8"/>
    <w:rsid w:val="00D3609F"/>
    <w:rsid w:val="00D3610A"/>
    <w:rsid w:val="00D361F6"/>
    <w:rsid w:val="00D3646C"/>
    <w:rsid w:val="00D3668C"/>
    <w:rsid w:val="00D366E7"/>
    <w:rsid w:val="00D369EA"/>
    <w:rsid w:val="00D36C8E"/>
    <w:rsid w:val="00D36ED5"/>
    <w:rsid w:val="00D37C2D"/>
    <w:rsid w:val="00D403D9"/>
    <w:rsid w:val="00D404CE"/>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A5"/>
    <w:rsid w:val="00D61834"/>
    <w:rsid w:val="00D61ABC"/>
    <w:rsid w:val="00D620D9"/>
    <w:rsid w:val="00D62243"/>
    <w:rsid w:val="00D62334"/>
    <w:rsid w:val="00D6272B"/>
    <w:rsid w:val="00D6278F"/>
    <w:rsid w:val="00D62798"/>
    <w:rsid w:val="00D62949"/>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824"/>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311C"/>
    <w:rsid w:val="00D83401"/>
    <w:rsid w:val="00D838CD"/>
    <w:rsid w:val="00D83B14"/>
    <w:rsid w:val="00D83EE4"/>
    <w:rsid w:val="00D84268"/>
    <w:rsid w:val="00D84464"/>
    <w:rsid w:val="00D846C5"/>
    <w:rsid w:val="00D853C3"/>
    <w:rsid w:val="00D8588D"/>
    <w:rsid w:val="00D85C44"/>
    <w:rsid w:val="00D86343"/>
    <w:rsid w:val="00D86B37"/>
    <w:rsid w:val="00D86B9D"/>
    <w:rsid w:val="00D86ED1"/>
    <w:rsid w:val="00D87154"/>
    <w:rsid w:val="00D8757E"/>
    <w:rsid w:val="00D8778A"/>
    <w:rsid w:val="00D87F82"/>
    <w:rsid w:val="00D91009"/>
    <w:rsid w:val="00D9120D"/>
    <w:rsid w:val="00D9126A"/>
    <w:rsid w:val="00D912DF"/>
    <w:rsid w:val="00D9160F"/>
    <w:rsid w:val="00D9163E"/>
    <w:rsid w:val="00D918F0"/>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D5E"/>
    <w:rsid w:val="00D948A0"/>
    <w:rsid w:val="00D94BB0"/>
    <w:rsid w:val="00D94C0C"/>
    <w:rsid w:val="00D94FF3"/>
    <w:rsid w:val="00D957C0"/>
    <w:rsid w:val="00D95BF0"/>
    <w:rsid w:val="00D95BFF"/>
    <w:rsid w:val="00D95F44"/>
    <w:rsid w:val="00D96193"/>
    <w:rsid w:val="00D96780"/>
    <w:rsid w:val="00D96DD2"/>
    <w:rsid w:val="00D97DCE"/>
    <w:rsid w:val="00D97E86"/>
    <w:rsid w:val="00DA0FC0"/>
    <w:rsid w:val="00DA1353"/>
    <w:rsid w:val="00DA1D80"/>
    <w:rsid w:val="00DA2046"/>
    <w:rsid w:val="00DA23D2"/>
    <w:rsid w:val="00DA25F8"/>
    <w:rsid w:val="00DA29C4"/>
    <w:rsid w:val="00DA2B47"/>
    <w:rsid w:val="00DA2CD7"/>
    <w:rsid w:val="00DA2D90"/>
    <w:rsid w:val="00DA3335"/>
    <w:rsid w:val="00DA3462"/>
    <w:rsid w:val="00DA392D"/>
    <w:rsid w:val="00DA3A76"/>
    <w:rsid w:val="00DA3AEB"/>
    <w:rsid w:val="00DA3B43"/>
    <w:rsid w:val="00DA3BE7"/>
    <w:rsid w:val="00DA3BEE"/>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535"/>
    <w:rsid w:val="00DB777F"/>
    <w:rsid w:val="00DB79CC"/>
    <w:rsid w:val="00DB7E8C"/>
    <w:rsid w:val="00DC0715"/>
    <w:rsid w:val="00DC0856"/>
    <w:rsid w:val="00DC0F93"/>
    <w:rsid w:val="00DC12FB"/>
    <w:rsid w:val="00DC1384"/>
    <w:rsid w:val="00DC13D4"/>
    <w:rsid w:val="00DC1479"/>
    <w:rsid w:val="00DC161A"/>
    <w:rsid w:val="00DC1624"/>
    <w:rsid w:val="00DC162B"/>
    <w:rsid w:val="00DC1763"/>
    <w:rsid w:val="00DC2188"/>
    <w:rsid w:val="00DC22B7"/>
    <w:rsid w:val="00DC2564"/>
    <w:rsid w:val="00DC257F"/>
    <w:rsid w:val="00DC2898"/>
    <w:rsid w:val="00DC28A6"/>
    <w:rsid w:val="00DC28EC"/>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E92"/>
    <w:rsid w:val="00DD02C4"/>
    <w:rsid w:val="00DD0877"/>
    <w:rsid w:val="00DD0C93"/>
    <w:rsid w:val="00DD0D46"/>
    <w:rsid w:val="00DD1213"/>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50A"/>
    <w:rsid w:val="00DD598B"/>
    <w:rsid w:val="00DD59BF"/>
    <w:rsid w:val="00DD5BBE"/>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6D3"/>
    <w:rsid w:val="00DE279F"/>
    <w:rsid w:val="00DE27ED"/>
    <w:rsid w:val="00DE2D4B"/>
    <w:rsid w:val="00DE3083"/>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7012"/>
    <w:rsid w:val="00DE7391"/>
    <w:rsid w:val="00DE7521"/>
    <w:rsid w:val="00DE7D03"/>
    <w:rsid w:val="00DF02EC"/>
    <w:rsid w:val="00DF0D33"/>
    <w:rsid w:val="00DF0E63"/>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4BE"/>
    <w:rsid w:val="00DF5759"/>
    <w:rsid w:val="00DF6014"/>
    <w:rsid w:val="00DF6154"/>
    <w:rsid w:val="00DF6824"/>
    <w:rsid w:val="00DF6D9C"/>
    <w:rsid w:val="00DF7226"/>
    <w:rsid w:val="00DF7644"/>
    <w:rsid w:val="00DF7C0A"/>
    <w:rsid w:val="00E00018"/>
    <w:rsid w:val="00E004D1"/>
    <w:rsid w:val="00E00A07"/>
    <w:rsid w:val="00E00EFF"/>
    <w:rsid w:val="00E019EA"/>
    <w:rsid w:val="00E0243C"/>
    <w:rsid w:val="00E0254F"/>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1DCD"/>
    <w:rsid w:val="00E11EB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170"/>
    <w:rsid w:val="00E15352"/>
    <w:rsid w:val="00E154A1"/>
    <w:rsid w:val="00E15B4D"/>
    <w:rsid w:val="00E1626E"/>
    <w:rsid w:val="00E164E8"/>
    <w:rsid w:val="00E1654E"/>
    <w:rsid w:val="00E167D4"/>
    <w:rsid w:val="00E175FF"/>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43E6"/>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D92"/>
    <w:rsid w:val="00E37468"/>
    <w:rsid w:val="00E377BF"/>
    <w:rsid w:val="00E37C25"/>
    <w:rsid w:val="00E37FDC"/>
    <w:rsid w:val="00E40362"/>
    <w:rsid w:val="00E40DAE"/>
    <w:rsid w:val="00E41479"/>
    <w:rsid w:val="00E416D6"/>
    <w:rsid w:val="00E41A3E"/>
    <w:rsid w:val="00E41D2F"/>
    <w:rsid w:val="00E41DE5"/>
    <w:rsid w:val="00E42FF3"/>
    <w:rsid w:val="00E430D1"/>
    <w:rsid w:val="00E432AE"/>
    <w:rsid w:val="00E4333D"/>
    <w:rsid w:val="00E4356E"/>
    <w:rsid w:val="00E43926"/>
    <w:rsid w:val="00E43F1E"/>
    <w:rsid w:val="00E43FBE"/>
    <w:rsid w:val="00E441F2"/>
    <w:rsid w:val="00E44F3C"/>
    <w:rsid w:val="00E452D0"/>
    <w:rsid w:val="00E45A59"/>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47DD4"/>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5221"/>
    <w:rsid w:val="00E55627"/>
    <w:rsid w:val="00E55AEB"/>
    <w:rsid w:val="00E56E29"/>
    <w:rsid w:val="00E5711F"/>
    <w:rsid w:val="00E572CE"/>
    <w:rsid w:val="00E5765B"/>
    <w:rsid w:val="00E57A3C"/>
    <w:rsid w:val="00E57DA7"/>
    <w:rsid w:val="00E6000E"/>
    <w:rsid w:val="00E602C9"/>
    <w:rsid w:val="00E6043C"/>
    <w:rsid w:val="00E60730"/>
    <w:rsid w:val="00E608B7"/>
    <w:rsid w:val="00E60D6F"/>
    <w:rsid w:val="00E60F80"/>
    <w:rsid w:val="00E61DAC"/>
    <w:rsid w:val="00E624DA"/>
    <w:rsid w:val="00E6275D"/>
    <w:rsid w:val="00E629F9"/>
    <w:rsid w:val="00E62AF2"/>
    <w:rsid w:val="00E62B5D"/>
    <w:rsid w:val="00E62D6E"/>
    <w:rsid w:val="00E630F7"/>
    <w:rsid w:val="00E632B7"/>
    <w:rsid w:val="00E636A4"/>
    <w:rsid w:val="00E63AF2"/>
    <w:rsid w:val="00E63F57"/>
    <w:rsid w:val="00E6412A"/>
    <w:rsid w:val="00E64286"/>
    <w:rsid w:val="00E64763"/>
    <w:rsid w:val="00E64C11"/>
    <w:rsid w:val="00E65321"/>
    <w:rsid w:val="00E65E39"/>
    <w:rsid w:val="00E65E6B"/>
    <w:rsid w:val="00E6640D"/>
    <w:rsid w:val="00E6682F"/>
    <w:rsid w:val="00E701D0"/>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565"/>
    <w:rsid w:val="00E877D8"/>
    <w:rsid w:val="00E879F0"/>
    <w:rsid w:val="00E87AE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0E88"/>
    <w:rsid w:val="00EA1B4A"/>
    <w:rsid w:val="00EA1E52"/>
    <w:rsid w:val="00EA1F8B"/>
    <w:rsid w:val="00EA2271"/>
    <w:rsid w:val="00EA23B9"/>
    <w:rsid w:val="00EA2730"/>
    <w:rsid w:val="00EA2ECB"/>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1FDE"/>
    <w:rsid w:val="00EB2435"/>
    <w:rsid w:val="00EB269A"/>
    <w:rsid w:val="00EB2B2A"/>
    <w:rsid w:val="00EB338E"/>
    <w:rsid w:val="00EB3495"/>
    <w:rsid w:val="00EB35D4"/>
    <w:rsid w:val="00EB3619"/>
    <w:rsid w:val="00EB3953"/>
    <w:rsid w:val="00EB3AAB"/>
    <w:rsid w:val="00EB3CE0"/>
    <w:rsid w:val="00EB3DB0"/>
    <w:rsid w:val="00EB410B"/>
    <w:rsid w:val="00EB42C8"/>
    <w:rsid w:val="00EB4878"/>
    <w:rsid w:val="00EB4A13"/>
    <w:rsid w:val="00EB52C5"/>
    <w:rsid w:val="00EB534C"/>
    <w:rsid w:val="00EB55D2"/>
    <w:rsid w:val="00EB57E7"/>
    <w:rsid w:val="00EB5A0B"/>
    <w:rsid w:val="00EB5CC3"/>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618"/>
    <w:rsid w:val="00ED58F2"/>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427"/>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7CB"/>
    <w:rsid w:val="00F0197D"/>
    <w:rsid w:val="00F01A58"/>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10437"/>
    <w:rsid w:val="00F10465"/>
    <w:rsid w:val="00F10474"/>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5B5"/>
    <w:rsid w:val="00F15860"/>
    <w:rsid w:val="00F1698C"/>
    <w:rsid w:val="00F16BB1"/>
    <w:rsid w:val="00F17A8F"/>
    <w:rsid w:val="00F17E4A"/>
    <w:rsid w:val="00F17F6D"/>
    <w:rsid w:val="00F20046"/>
    <w:rsid w:val="00F206FE"/>
    <w:rsid w:val="00F20EEB"/>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7E0C"/>
    <w:rsid w:val="00F27EF4"/>
    <w:rsid w:val="00F3002F"/>
    <w:rsid w:val="00F30031"/>
    <w:rsid w:val="00F30353"/>
    <w:rsid w:val="00F308C0"/>
    <w:rsid w:val="00F30A78"/>
    <w:rsid w:val="00F30BE8"/>
    <w:rsid w:val="00F30FF2"/>
    <w:rsid w:val="00F31375"/>
    <w:rsid w:val="00F31597"/>
    <w:rsid w:val="00F316ED"/>
    <w:rsid w:val="00F318E7"/>
    <w:rsid w:val="00F31F17"/>
    <w:rsid w:val="00F3236F"/>
    <w:rsid w:val="00F32374"/>
    <w:rsid w:val="00F32F0E"/>
    <w:rsid w:val="00F32F3E"/>
    <w:rsid w:val="00F3372E"/>
    <w:rsid w:val="00F3383E"/>
    <w:rsid w:val="00F33BB9"/>
    <w:rsid w:val="00F34057"/>
    <w:rsid w:val="00F34286"/>
    <w:rsid w:val="00F342E5"/>
    <w:rsid w:val="00F346BC"/>
    <w:rsid w:val="00F3521B"/>
    <w:rsid w:val="00F35561"/>
    <w:rsid w:val="00F35865"/>
    <w:rsid w:val="00F35E92"/>
    <w:rsid w:val="00F3651B"/>
    <w:rsid w:val="00F36919"/>
    <w:rsid w:val="00F369F3"/>
    <w:rsid w:val="00F36A25"/>
    <w:rsid w:val="00F36CCB"/>
    <w:rsid w:val="00F370CB"/>
    <w:rsid w:val="00F370E3"/>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83C"/>
    <w:rsid w:val="00F46E40"/>
    <w:rsid w:val="00F46F8B"/>
    <w:rsid w:val="00F47132"/>
    <w:rsid w:val="00F47728"/>
    <w:rsid w:val="00F47AFE"/>
    <w:rsid w:val="00F47BF5"/>
    <w:rsid w:val="00F47CBA"/>
    <w:rsid w:val="00F50020"/>
    <w:rsid w:val="00F50671"/>
    <w:rsid w:val="00F50691"/>
    <w:rsid w:val="00F50849"/>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4192"/>
    <w:rsid w:val="00F542D8"/>
    <w:rsid w:val="00F546DB"/>
    <w:rsid w:val="00F548C8"/>
    <w:rsid w:val="00F55331"/>
    <w:rsid w:val="00F55694"/>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4AA"/>
    <w:rsid w:val="00F6474A"/>
    <w:rsid w:val="00F64966"/>
    <w:rsid w:val="00F64F9F"/>
    <w:rsid w:val="00F660B8"/>
    <w:rsid w:val="00F664DA"/>
    <w:rsid w:val="00F669E3"/>
    <w:rsid w:val="00F66B1A"/>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1FC9"/>
    <w:rsid w:val="00F8270B"/>
    <w:rsid w:val="00F82CD8"/>
    <w:rsid w:val="00F831B2"/>
    <w:rsid w:val="00F83301"/>
    <w:rsid w:val="00F837A7"/>
    <w:rsid w:val="00F837DD"/>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CA2"/>
    <w:rsid w:val="00F91DAB"/>
    <w:rsid w:val="00F91DAC"/>
    <w:rsid w:val="00F92174"/>
    <w:rsid w:val="00F923DB"/>
    <w:rsid w:val="00F92725"/>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07E"/>
    <w:rsid w:val="00F975B5"/>
    <w:rsid w:val="00F97D37"/>
    <w:rsid w:val="00FA04BE"/>
    <w:rsid w:val="00FA0509"/>
    <w:rsid w:val="00FA0E7C"/>
    <w:rsid w:val="00FA1177"/>
    <w:rsid w:val="00FA1331"/>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443"/>
    <w:rsid w:val="00FB097A"/>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5D8"/>
    <w:rsid w:val="00FC2742"/>
    <w:rsid w:val="00FC27DB"/>
    <w:rsid w:val="00FC330F"/>
    <w:rsid w:val="00FC37E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554"/>
    <w:rsid w:val="00FC76A7"/>
    <w:rsid w:val="00FC7896"/>
    <w:rsid w:val="00FC7F93"/>
    <w:rsid w:val="00FC7FBF"/>
    <w:rsid w:val="00FD091C"/>
    <w:rsid w:val="00FD10D2"/>
    <w:rsid w:val="00FD111E"/>
    <w:rsid w:val="00FD14E4"/>
    <w:rsid w:val="00FD1AC8"/>
    <w:rsid w:val="00FD2804"/>
    <w:rsid w:val="00FD282A"/>
    <w:rsid w:val="00FD2A71"/>
    <w:rsid w:val="00FD2F55"/>
    <w:rsid w:val="00FD305B"/>
    <w:rsid w:val="00FD33B3"/>
    <w:rsid w:val="00FD3905"/>
    <w:rsid w:val="00FD4124"/>
    <w:rsid w:val="00FD4620"/>
    <w:rsid w:val="00FD48FE"/>
    <w:rsid w:val="00FD4CC0"/>
    <w:rsid w:val="00FD4FF1"/>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204A"/>
    <w:rsid w:val="00FE20AB"/>
    <w:rsid w:val="00FE22FE"/>
    <w:rsid w:val="00FE2955"/>
    <w:rsid w:val="00FE2B7B"/>
    <w:rsid w:val="00FE3100"/>
    <w:rsid w:val="00FE3439"/>
    <w:rsid w:val="00FE3768"/>
    <w:rsid w:val="00FE3DDF"/>
    <w:rsid w:val="00FE3E3F"/>
    <w:rsid w:val="00FE4705"/>
    <w:rsid w:val="00FE5172"/>
    <w:rsid w:val="00FE5410"/>
    <w:rsid w:val="00FE5977"/>
    <w:rsid w:val="00FE5D0A"/>
    <w:rsid w:val="00FE627C"/>
    <w:rsid w:val="00FE6798"/>
    <w:rsid w:val="00FE69D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FE2EF6"/>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02847"/>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8"/>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qFormat/>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 w:type="character" w:customStyle="1" w:styleId="B1Zchn">
    <w:name w:val="B1 Zchn"/>
    <w:qFormat/>
    <w:rsid w:val="008F0E2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28071546">
      <w:bodyDiv w:val="1"/>
      <w:marLeft w:val="0"/>
      <w:marRight w:val="0"/>
      <w:marTop w:val="0"/>
      <w:marBottom w:val="0"/>
      <w:divBdr>
        <w:top w:val="none" w:sz="0" w:space="0" w:color="auto"/>
        <w:left w:val="none" w:sz="0" w:space="0" w:color="auto"/>
        <w:bottom w:val="none" w:sz="0" w:space="0" w:color="auto"/>
        <w:right w:val="none" w:sz="0" w:space="0" w:color="auto"/>
      </w:divBdr>
      <w:divsChild>
        <w:div w:id="430664607">
          <w:marLeft w:val="2520"/>
          <w:marRight w:val="0"/>
          <w:marTop w:val="100"/>
          <w:marBottom w:val="0"/>
          <w:divBdr>
            <w:top w:val="none" w:sz="0" w:space="0" w:color="auto"/>
            <w:left w:val="none" w:sz="0" w:space="0" w:color="auto"/>
            <w:bottom w:val="none" w:sz="0" w:space="0" w:color="auto"/>
            <w:right w:val="none" w:sz="0" w:space="0" w:color="auto"/>
          </w:divBdr>
        </w:div>
        <w:div w:id="2084906194">
          <w:marLeft w:val="2520"/>
          <w:marRight w:val="0"/>
          <w:marTop w:val="100"/>
          <w:marBottom w:val="0"/>
          <w:divBdr>
            <w:top w:val="none" w:sz="0" w:space="0" w:color="auto"/>
            <w:left w:val="none" w:sz="0" w:space="0" w:color="auto"/>
            <w:bottom w:val="none" w:sz="0" w:space="0" w:color="auto"/>
            <w:right w:val="none" w:sz="0" w:space="0" w:color="auto"/>
          </w:divBdr>
        </w:div>
        <w:div w:id="1683317203">
          <w:marLeft w:val="2520"/>
          <w:marRight w:val="0"/>
          <w:marTop w:val="100"/>
          <w:marBottom w:val="0"/>
          <w:divBdr>
            <w:top w:val="none" w:sz="0" w:space="0" w:color="auto"/>
            <w:left w:val="none" w:sz="0" w:space="0" w:color="auto"/>
            <w:bottom w:val="none" w:sz="0" w:space="0" w:color="auto"/>
            <w:right w:val="none" w:sz="0" w:space="0" w:color="auto"/>
          </w:divBdr>
        </w:div>
        <w:div w:id="611936560">
          <w:marLeft w:val="2520"/>
          <w:marRight w:val="0"/>
          <w:marTop w:val="100"/>
          <w:marBottom w:val="0"/>
          <w:divBdr>
            <w:top w:val="none" w:sz="0" w:space="0" w:color="auto"/>
            <w:left w:val="none" w:sz="0" w:space="0" w:color="auto"/>
            <w:bottom w:val="none" w:sz="0" w:space="0" w:color="auto"/>
            <w:right w:val="none" w:sz="0" w:space="0" w:color="auto"/>
          </w:divBdr>
        </w:div>
        <w:div w:id="874806762">
          <w:marLeft w:val="2520"/>
          <w:marRight w:val="0"/>
          <w:marTop w:val="100"/>
          <w:marBottom w:val="0"/>
          <w:divBdr>
            <w:top w:val="none" w:sz="0" w:space="0" w:color="auto"/>
            <w:left w:val="none" w:sz="0" w:space="0" w:color="auto"/>
            <w:bottom w:val="none" w:sz="0" w:space="0" w:color="auto"/>
            <w:right w:val="none" w:sz="0" w:space="0" w:color="auto"/>
          </w:divBdr>
        </w:div>
        <w:div w:id="322782878">
          <w:marLeft w:val="2520"/>
          <w:marRight w:val="0"/>
          <w:marTop w:val="100"/>
          <w:marBottom w:val="0"/>
          <w:divBdr>
            <w:top w:val="none" w:sz="0" w:space="0" w:color="auto"/>
            <w:left w:val="none" w:sz="0" w:space="0" w:color="auto"/>
            <w:bottom w:val="none" w:sz="0" w:space="0" w:color="auto"/>
            <w:right w:val="none" w:sz="0" w:space="0" w:color="auto"/>
          </w:divBdr>
        </w:div>
        <w:div w:id="226693377">
          <w:marLeft w:val="2520"/>
          <w:marRight w:val="0"/>
          <w:marTop w:val="100"/>
          <w:marBottom w:val="0"/>
          <w:divBdr>
            <w:top w:val="none" w:sz="0" w:space="0" w:color="auto"/>
            <w:left w:val="none" w:sz="0" w:space="0" w:color="auto"/>
            <w:bottom w:val="none" w:sz="0" w:space="0" w:color="auto"/>
            <w:right w:val="none" w:sz="0" w:space="0" w:color="auto"/>
          </w:divBdr>
        </w:div>
        <w:div w:id="231695488">
          <w:marLeft w:val="2520"/>
          <w:marRight w:val="0"/>
          <w:marTop w:val="100"/>
          <w:marBottom w:val="0"/>
          <w:divBdr>
            <w:top w:val="none" w:sz="0" w:space="0" w:color="auto"/>
            <w:left w:val="none" w:sz="0" w:space="0" w:color="auto"/>
            <w:bottom w:val="none" w:sz="0" w:space="0" w:color="auto"/>
            <w:right w:val="none" w:sz="0" w:space="0" w:color="auto"/>
          </w:divBdr>
        </w:div>
        <w:div w:id="1973366824">
          <w:marLeft w:val="2520"/>
          <w:marRight w:val="0"/>
          <w:marTop w:val="100"/>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4253770">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893817">
      <w:bodyDiv w:val="1"/>
      <w:marLeft w:val="0"/>
      <w:marRight w:val="0"/>
      <w:marTop w:val="0"/>
      <w:marBottom w:val="0"/>
      <w:divBdr>
        <w:top w:val="none" w:sz="0" w:space="0" w:color="auto"/>
        <w:left w:val="none" w:sz="0" w:space="0" w:color="auto"/>
        <w:bottom w:val="none" w:sz="0" w:space="0" w:color="auto"/>
        <w:right w:val="none" w:sz="0" w:space="0" w:color="auto"/>
      </w:divBdr>
      <w:divsChild>
        <w:div w:id="1284187112">
          <w:marLeft w:val="360"/>
          <w:marRight w:val="0"/>
          <w:marTop w:val="200"/>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0268929">
      <w:bodyDiv w:val="1"/>
      <w:marLeft w:val="0"/>
      <w:marRight w:val="0"/>
      <w:marTop w:val="0"/>
      <w:marBottom w:val="0"/>
      <w:divBdr>
        <w:top w:val="none" w:sz="0" w:space="0" w:color="auto"/>
        <w:left w:val="none" w:sz="0" w:space="0" w:color="auto"/>
        <w:bottom w:val="none" w:sz="0" w:space="0" w:color="auto"/>
        <w:right w:val="none" w:sz="0" w:space="0" w:color="auto"/>
      </w:divBdr>
      <w:divsChild>
        <w:div w:id="79060215">
          <w:marLeft w:val="360"/>
          <w:marRight w:val="0"/>
          <w:marTop w:val="200"/>
          <w:marBottom w:val="0"/>
          <w:divBdr>
            <w:top w:val="none" w:sz="0" w:space="0" w:color="auto"/>
            <w:left w:val="none" w:sz="0" w:space="0" w:color="auto"/>
            <w:bottom w:val="none" w:sz="0" w:space="0" w:color="auto"/>
            <w:right w:val="none" w:sz="0" w:space="0" w:color="auto"/>
          </w:divBdr>
        </w:div>
      </w:divsChild>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35496283">
      <w:bodyDiv w:val="1"/>
      <w:marLeft w:val="0"/>
      <w:marRight w:val="0"/>
      <w:marTop w:val="0"/>
      <w:marBottom w:val="0"/>
      <w:divBdr>
        <w:top w:val="none" w:sz="0" w:space="0" w:color="auto"/>
        <w:left w:val="none" w:sz="0" w:space="0" w:color="auto"/>
        <w:bottom w:val="none" w:sz="0" w:space="0" w:color="auto"/>
        <w:right w:val="none" w:sz="0" w:space="0" w:color="auto"/>
      </w:divBdr>
      <w:divsChild>
        <w:div w:id="1055280523">
          <w:marLeft w:val="360"/>
          <w:marRight w:val="0"/>
          <w:marTop w:val="200"/>
          <w:marBottom w:val="0"/>
          <w:divBdr>
            <w:top w:val="none" w:sz="0" w:space="0" w:color="auto"/>
            <w:left w:val="none" w:sz="0" w:space="0" w:color="auto"/>
            <w:bottom w:val="none" w:sz="0" w:space="0" w:color="auto"/>
            <w:right w:val="none" w:sz="0" w:space="0" w:color="auto"/>
          </w:divBdr>
        </w:div>
        <w:div w:id="1873766863">
          <w:marLeft w:val="1080"/>
          <w:marRight w:val="0"/>
          <w:marTop w:val="100"/>
          <w:marBottom w:val="0"/>
          <w:divBdr>
            <w:top w:val="none" w:sz="0" w:space="0" w:color="auto"/>
            <w:left w:val="none" w:sz="0" w:space="0" w:color="auto"/>
            <w:bottom w:val="none" w:sz="0" w:space="0" w:color="auto"/>
            <w:right w:val="none" w:sz="0" w:space="0" w:color="auto"/>
          </w:divBdr>
        </w:div>
        <w:div w:id="665942227">
          <w:marLeft w:val="1080"/>
          <w:marRight w:val="0"/>
          <w:marTop w:val="100"/>
          <w:marBottom w:val="0"/>
          <w:divBdr>
            <w:top w:val="none" w:sz="0" w:space="0" w:color="auto"/>
            <w:left w:val="none" w:sz="0" w:space="0" w:color="auto"/>
            <w:bottom w:val="none" w:sz="0" w:space="0" w:color="auto"/>
            <w:right w:val="none" w:sz="0" w:space="0" w:color="auto"/>
          </w:divBdr>
        </w:div>
        <w:div w:id="419759130">
          <w:marLeft w:val="1080"/>
          <w:marRight w:val="0"/>
          <w:marTop w:val="100"/>
          <w:marBottom w:val="0"/>
          <w:divBdr>
            <w:top w:val="none" w:sz="0" w:space="0" w:color="auto"/>
            <w:left w:val="none" w:sz="0" w:space="0" w:color="auto"/>
            <w:bottom w:val="none" w:sz="0" w:space="0" w:color="auto"/>
            <w:right w:val="none" w:sz="0" w:space="0" w:color="auto"/>
          </w:divBdr>
        </w:div>
        <w:div w:id="1009328795">
          <w:marLeft w:val="360"/>
          <w:marRight w:val="0"/>
          <w:marTop w:val="200"/>
          <w:marBottom w:val="0"/>
          <w:divBdr>
            <w:top w:val="none" w:sz="0" w:space="0" w:color="auto"/>
            <w:left w:val="none" w:sz="0" w:space="0" w:color="auto"/>
            <w:bottom w:val="none" w:sz="0" w:space="0" w:color="auto"/>
            <w:right w:val="none" w:sz="0" w:space="0" w:color="auto"/>
          </w:divBdr>
        </w:div>
        <w:div w:id="576207398">
          <w:marLeft w:val="1080"/>
          <w:marRight w:val="0"/>
          <w:marTop w:val="100"/>
          <w:marBottom w:val="0"/>
          <w:divBdr>
            <w:top w:val="none" w:sz="0" w:space="0" w:color="auto"/>
            <w:left w:val="none" w:sz="0" w:space="0" w:color="auto"/>
            <w:bottom w:val="none" w:sz="0" w:space="0" w:color="auto"/>
            <w:right w:val="none" w:sz="0" w:space="0" w:color="auto"/>
          </w:divBdr>
        </w:div>
        <w:div w:id="1889680561">
          <w:marLeft w:val="1080"/>
          <w:marRight w:val="0"/>
          <w:marTop w:val="100"/>
          <w:marBottom w:val="0"/>
          <w:divBdr>
            <w:top w:val="none" w:sz="0" w:space="0" w:color="auto"/>
            <w:left w:val="none" w:sz="0" w:space="0" w:color="auto"/>
            <w:bottom w:val="none" w:sz="0" w:space="0" w:color="auto"/>
            <w:right w:val="none" w:sz="0" w:space="0" w:color="auto"/>
          </w:divBdr>
        </w:div>
        <w:div w:id="520776828">
          <w:marLeft w:val="360"/>
          <w:marRight w:val="0"/>
          <w:marTop w:val="200"/>
          <w:marBottom w:val="0"/>
          <w:divBdr>
            <w:top w:val="none" w:sz="0" w:space="0" w:color="auto"/>
            <w:left w:val="none" w:sz="0" w:space="0" w:color="auto"/>
            <w:bottom w:val="none" w:sz="0" w:space="0" w:color="auto"/>
            <w:right w:val="none" w:sz="0" w:space="0" w:color="auto"/>
          </w:divBdr>
        </w:div>
        <w:div w:id="1931545584">
          <w:marLeft w:val="1080"/>
          <w:marRight w:val="0"/>
          <w:marTop w:val="100"/>
          <w:marBottom w:val="0"/>
          <w:divBdr>
            <w:top w:val="none" w:sz="0" w:space="0" w:color="auto"/>
            <w:left w:val="none" w:sz="0" w:space="0" w:color="auto"/>
            <w:bottom w:val="none" w:sz="0" w:space="0" w:color="auto"/>
            <w:right w:val="none" w:sz="0" w:space="0" w:color="auto"/>
          </w:divBdr>
        </w:div>
        <w:div w:id="1955358556">
          <w:marLeft w:val="1080"/>
          <w:marRight w:val="0"/>
          <w:marTop w:val="100"/>
          <w:marBottom w:val="0"/>
          <w:divBdr>
            <w:top w:val="none" w:sz="0" w:space="0" w:color="auto"/>
            <w:left w:val="none" w:sz="0" w:space="0" w:color="auto"/>
            <w:bottom w:val="none" w:sz="0" w:space="0" w:color="auto"/>
            <w:right w:val="none" w:sz="0" w:space="0" w:color="auto"/>
          </w:divBdr>
        </w:div>
        <w:div w:id="605311292">
          <w:marLeft w:val="1080"/>
          <w:marRight w:val="0"/>
          <w:marTop w:val="100"/>
          <w:marBottom w:val="0"/>
          <w:divBdr>
            <w:top w:val="none" w:sz="0" w:space="0" w:color="auto"/>
            <w:left w:val="none" w:sz="0" w:space="0" w:color="auto"/>
            <w:bottom w:val="none" w:sz="0" w:space="0" w:color="auto"/>
            <w:right w:val="none" w:sz="0" w:space="0" w:color="auto"/>
          </w:divBdr>
        </w:div>
      </w:divsChild>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2002142">
      <w:bodyDiv w:val="1"/>
      <w:marLeft w:val="0"/>
      <w:marRight w:val="0"/>
      <w:marTop w:val="0"/>
      <w:marBottom w:val="0"/>
      <w:divBdr>
        <w:top w:val="none" w:sz="0" w:space="0" w:color="auto"/>
        <w:left w:val="none" w:sz="0" w:space="0" w:color="auto"/>
        <w:bottom w:val="none" w:sz="0" w:space="0" w:color="auto"/>
        <w:right w:val="none" w:sz="0" w:space="0" w:color="auto"/>
      </w:divBdr>
      <w:divsChild>
        <w:div w:id="678966109">
          <w:marLeft w:val="1080"/>
          <w:marRight w:val="0"/>
          <w:marTop w:val="10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390928602">
      <w:bodyDiv w:val="1"/>
      <w:marLeft w:val="0"/>
      <w:marRight w:val="0"/>
      <w:marTop w:val="0"/>
      <w:marBottom w:val="0"/>
      <w:divBdr>
        <w:top w:val="none" w:sz="0" w:space="0" w:color="auto"/>
        <w:left w:val="none" w:sz="0" w:space="0" w:color="auto"/>
        <w:bottom w:val="none" w:sz="0" w:space="0" w:color="auto"/>
        <w:right w:val="none" w:sz="0" w:space="0" w:color="auto"/>
      </w:divBdr>
      <w:divsChild>
        <w:div w:id="505948405">
          <w:marLeft w:val="360"/>
          <w:marRight w:val="0"/>
          <w:marTop w:val="200"/>
          <w:marBottom w:val="0"/>
          <w:divBdr>
            <w:top w:val="none" w:sz="0" w:space="0" w:color="auto"/>
            <w:left w:val="none" w:sz="0" w:space="0" w:color="auto"/>
            <w:bottom w:val="none" w:sz="0" w:space="0" w:color="auto"/>
            <w:right w:val="none" w:sz="0" w:space="0" w:color="auto"/>
          </w:divBdr>
        </w:div>
        <w:div w:id="772675921">
          <w:marLeft w:val="360"/>
          <w:marRight w:val="0"/>
          <w:marTop w:val="200"/>
          <w:marBottom w:val="0"/>
          <w:divBdr>
            <w:top w:val="none" w:sz="0" w:space="0" w:color="auto"/>
            <w:left w:val="none" w:sz="0" w:space="0" w:color="auto"/>
            <w:bottom w:val="none" w:sz="0" w:space="0" w:color="auto"/>
            <w:right w:val="none" w:sz="0" w:space="0" w:color="auto"/>
          </w:divBdr>
        </w:div>
        <w:div w:id="1223784860">
          <w:marLeft w:val="1080"/>
          <w:marRight w:val="0"/>
          <w:marTop w:val="100"/>
          <w:marBottom w:val="0"/>
          <w:divBdr>
            <w:top w:val="none" w:sz="0" w:space="0" w:color="auto"/>
            <w:left w:val="none" w:sz="0" w:space="0" w:color="auto"/>
            <w:bottom w:val="none" w:sz="0" w:space="0" w:color="auto"/>
            <w:right w:val="none" w:sz="0" w:space="0" w:color="auto"/>
          </w:divBdr>
        </w:div>
        <w:div w:id="273094418">
          <w:marLeft w:val="1080"/>
          <w:marRight w:val="0"/>
          <w:marTop w:val="100"/>
          <w:marBottom w:val="0"/>
          <w:divBdr>
            <w:top w:val="none" w:sz="0" w:space="0" w:color="auto"/>
            <w:left w:val="none" w:sz="0" w:space="0" w:color="auto"/>
            <w:bottom w:val="none" w:sz="0" w:space="0" w:color="auto"/>
            <w:right w:val="none" w:sz="0" w:space="0" w:color="auto"/>
          </w:divBdr>
        </w:div>
        <w:div w:id="1380864622">
          <w:marLeft w:val="1080"/>
          <w:marRight w:val="0"/>
          <w:marTop w:val="100"/>
          <w:marBottom w:val="0"/>
          <w:divBdr>
            <w:top w:val="none" w:sz="0" w:space="0" w:color="auto"/>
            <w:left w:val="none" w:sz="0" w:space="0" w:color="auto"/>
            <w:bottom w:val="none" w:sz="0" w:space="0" w:color="auto"/>
            <w:right w:val="none" w:sz="0" w:space="0" w:color="auto"/>
          </w:divBdr>
        </w:div>
        <w:div w:id="1855225170">
          <w:marLeft w:val="1080"/>
          <w:marRight w:val="0"/>
          <w:marTop w:val="100"/>
          <w:marBottom w:val="0"/>
          <w:divBdr>
            <w:top w:val="none" w:sz="0" w:space="0" w:color="auto"/>
            <w:left w:val="none" w:sz="0" w:space="0" w:color="auto"/>
            <w:bottom w:val="none" w:sz="0" w:space="0" w:color="auto"/>
            <w:right w:val="none" w:sz="0" w:space="0" w:color="auto"/>
          </w:divBdr>
        </w:div>
        <w:div w:id="636450129">
          <w:marLeft w:val="360"/>
          <w:marRight w:val="0"/>
          <w:marTop w:val="200"/>
          <w:marBottom w:val="0"/>
          <w:divBdr>
            <w:top w:val="none" w:sz="0" w:space="0" w:color="auto"/>
            <w:left w:val="none" w:sz="0" w:space="0" w:color="auto"/>
            <w:bottom w:val="none" w:sz="0" w:space="0" w:color="auto"/>
            <w:right w:val="none" w:sz="0" w:space="0" w:color="auto"/>
          </w:divBdr>
        </w:div>
        <w:div w:id="566115932">
          <w:marLeft w:val="1080"/>
          <w:marRight w:val="0"/>
          <w:marTop w:val="100"/>
          <w:marBottom w:val="0"/>
          <w:divBdr>
            <w:top w:val="none" w:sz="0" w:space="0" w:color="auto"/>
            <w:left w:val="none" w:sz="0" w:space="0" w:color="auto"/>
            <w:bottom w:val="none" w:sz="0" w:space="0" w:color="auto"/>
            <w:right w:val="none" w:sz="0" w:space="0" w:color="auto"/>
          </w:divBdr>
        </w:div>
        <w:div w:id="856430738">
          <w:marLeft w:val="1080"/>
          <w:marRight w:val="0"/>
          <w:marTop w:val="100"/>
          <w:marBottom w:val="0"/>
          <w:divBdr>
            <w:top w:val="none" w:sz="0" w:space="0" w:color="auto"/>
            <w:left w:val="none" w:sz="0" w:space="0" w:color="auto"/>
            <w:bottom w:val="none" w:sz="0" w:space="0" w:color="auto"/>
            <w:right w:val="none" w:sz="0" w:space="0" w:color="auto"/>
          </w:divBdr>
        </w:div>
        <w:div w:id="1155486318">
          <w:marLeft w:val="360"/>
          <w:marRight w:val="0"/>
          <w:marTop w:val="200"/>
          <w:marBottom w:val="0"/>
          <w:divBdr>
            <w:top w:val="none" w:sz="0" w:space="0" w:color="auto"/>
            <w:left w:val="none" w:sz="0" w:space="0" w:color="auto"/>
            <w:bottom w:val="none" w:sz="0" w:space="0" w:color="auto"/>
            <w:right w:val="none" w:sz="0" w:space="0" w:color="auto"/>
          </w:divBdr>
        </w:div>
        <w:div w:id="33164457">
          <w:marLeft w:val="1080"/>
          <w:marRight w:val="0"/>
          <w:marTop w:val="100"/>
          <w:marBottom w:val="0"/>
          <w:divBdr>
            <w:top w:val="none" w:sz="0" w:space="0" w:color="auto"/>
            <w:left w:val="none" w:sz="0" w:space="0" w:color="auto"/>
            <w:bottom w:val="none" w:sz="0" w:space="0" w:color="auto"/>
            <w:right w:val="none" w:sz="0" w:space="0" w:color="auto"/>
          </w:divBdr>
        </w:div>
        <w:div w:id="1380662466">
          <w:marLeft w:val="1080"/>
          <w:marRight w:val="0"/>
          <w:marTop w:val="100"/>
          <w:marBottom w:val="0"/>
          <w:divBdr>
            <w:top w:val="none" w:sz="0" w:space="0" w:color="auto"/>
            <w:left w:val="none" w:sz="0" w:space="0" w:color="auto"/>
            <w:bottom w:val="none" w:sz="0" w:space="0" w:color="auto"/>
            <w:right w:val="none" w:sz="0" w:space="0" w:color="auto"/>
          </w:divBdr>
        </w:div>
        <w:div w:id="103890297">
          <w:marLeft w:val="1080"/>
          <w:marRight w:val="0"/>
          <w:marTop w:val="100"/>
          <w:marBottom w:val="0"/>
          <w:divBdr>
            <w:top w:val="none" w:sz="0" w:space="0" w:color="auto"/>
            <w:left w:val="none" w:sz="0" w:space="0" w:color="auto"/>
            <w:bottom w:val="none" w:sz="0" w:space="0" w:color="auto"/>
            <w:right w:val="none" w:sz="0" w:space="0" w:color="auto"/>
          </w:divBdr>
        </w:div>
        <w:div w:id="1304038851">
          <w:marLeft w:val="360"/>
          <w:marRight w:val="0"/>
          <w:marTop w:val="200"/>
          <w:marBottom w:val="0"/>
          <w:divBdr>
            <w:top w:val="none" w:sz="0" w:space="0" w:color="auto"/>
            <w:left w:val="none" w:sz="0" w:space="0" w:color="auto"/>
            <w:bottom w:val="none" w:sz="0" w:space="0" w:color="auto"/>
            <w:right w:val="none" w:sz="0" w:space="0" w:color="auto"/>
          </w:divBdr>
        </w:div>
        <w:div w:id="68160483">
          <w:marLeft w:val="1080"/>
          <w:marRight w:val="0"/>
          <w:marTop w:val="100"/>
          <w:marBottom w:val="0"/>
          <w:divBdr>
            <w:top w:val="none" w:sz="0" w:space="0" w:color="auto"/>
            <w:left w:val="none" w:sz="0" w:space="0" w:color="auto"/>
            <w:bottom w:val="none" w:sz="0" w:space="0" w:color="auto"/>
            <w:right w:val="none" w:sz="0" w:space="0" w:color="auto"/>
          </w:divBdr>
        </w:div>
        <w:div w:id="423960446">
          <w:marLeft w:val="1080"/>
          <w:marRight w:val="0"/>
          <w:marTop w:val="100"/>
          <w:marBottom w:val="0"/>
          <w:divBdr>
            <w:top w:val="none" w:sz="0" w:space="0" w:color="auto"/>
            <w:left w:val="none" w:sz="0" w:space="0" w:color="auto"/>
            <w:bottom w:val="none" w:sz="0" w:space="0" w:color="auto"/>
            <w:right w:val="none" w:sz="0" w:space="0" w:color="auto"/>
          </w:divBdr>
        </w:div>
        <w:div w:id="151332617">
          <w:marLeft w:val="1080"/>
          <w:marRight w:val="0"/>
          <w:marTop w:val="10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38526043">
      <w:bodyDiv w:val="1"/>
      <w:marLeft w:val="0"/>
      <w:marRight w:val="0"/>
      <w:marTop w:val="0"/>
      <w:marBottom w:val="0"/>
      <w:divBdr>
        <w:top w:val="none" w:sz="0" w:space="0" w:color="auto"/>
        <w:left w:val="none" w:sz="0" w:space="0" w:color="auto"/>
        <w:bottom w:val="none" w:sz="0" w:space="0" w:color="auto"/>
        <w:right w:val="none" w:sz="0" w:space="0" w:color="auto"/>
      </w:divBdr>
    </w:div>
    <w:div w:id="440808591">
      <w:bodyDiv w:val="1"/>
      <w:marLeft w:val="0"/>
      <w:marRight w:val="0"/>
      <w:marTop w:val="0"/>
      <w:marBottom w:val="0"/>
      <w:divBdr>
        <w:top w:val="none" w:sz="0" w:space="0" w:color="auto"/>
        <w:left w:val="none" w:sz="0" w:space="0" w:color="auto"/>
        <w:bottom w:val="none" w:sz="0" w:space="0" w:color="auto"/>
        <w:right w:val="none" w:sz="0" w:space="0" w:color="auto"/>
      </w:divBdr>
      <w:divsChild>
        <w:div w:id="1609850490">
          <w:marLeft w:val="360"/>
          <w:marRight w:val="0"/>
          <w:marTop w:val="200"/>
          <w:marBottom w:val="0"/>
          <w:divBdr>
            <w:top w:val="none" w:sz="0" w:space="0" w:color="auto"/>
            <w:left w:val="none" w:sz="0" w:space="0" w:color="auto"/>
            <w:bottom w:val="none" w:sz="0" w:space="0" w:color="auto"/>
            <w:right w:val="none" w:sz="0" w:space="0" w:color="auto"/>
          </w:divBdr>
        </w:div>
        <w:div w:id="1271160939">
          <w:marLeft w:val="360"/>
          <w:marRight w:val="0"/>
          <w:marTop w:val="200"/>
          <w:marBottom w:val="0"/>
          <w:divBdr>
            <w:top w:val="none" w:sz="0" w:space="0" w:color="auto"/>
            <w:left w:val="none" w:sz="0" w:space="0" w:color="auto"/>
            <w:bottom w:val="none" w:sz="0" w:space="0" w:color="auto"/>
            <w:right w:val="none" w:sz="0" w:space="0" w:color="auto"/>
          </w:divBdr>
        </w:div>
        <w:div w:id="590553163">
          <w:marLeft w:val="1080"/>
          <w:marRight w:val="0"/>
          <w:marTop w:val="100"/>
          <w:marBottom w:val="0"/>
          <w:divBdr>
            <w:top w:val="none" w:sz="0" w:space="0" w:color="auto"/>
            <w:left w:val="none" w:sz="0" w:space="0" w:color="auto"/>
            <w:bottom w:val="none" w:sz="0" w:space="0" w:color="auto"/>
            <w:right w:val="none" w:sz="0" w:space="0" w:color="auto"/>
          </w:divBdr>
        </w:div>
        <w:div w:id="836649828">
          <w:marLeft w:val="1800"/>
          <w:marRight w:val="0"/>
          <w:marTop w:val="100"/>
          <w:marBottom w:val="0"/>
          <w:divBdr>
            <w:top w:val="none" w:sz="0" w:space="0" w:color="auto"/>
            <w:left w:val="none" w:sz="0" w:space="0" w:color="auto"/>
            <w:bottom w:val="none" w:sz="0" w:space="0" w:color="auto"/>
            <w:right w:val="none" w:sz="0" w:space="0" w:color="auto"/>
          </w:divBdr>
        </w:div>
        <w:div w:id="1126582145">
          <w:marLeft w:val="1800"/>
          <w:marRight w:val="0"/>
          <w:marTop w:val="100"/>
          <w:marBottom w:val="0"/>
          <w:divBdr>
            <w:top w:val="none" w:sz="0" w:space="0" w:color="auto"/>
            <w:left w:val="none" w:sz="0" w:space="0" w:color="auto"/>
            <w:bottom w:val="none" w:sz="0" w:space="0" w:color="auto"/>
            <w:right w:val="none" w:sz="0" w:space="0" w:color="auto"/>
          </w:divBdr>
        </w:div>
        <w:div w:id="1261841390">
          <w:marLeft w:val="1800"/>
          <w:marRight w:val="0"/>
          <w:marTop w:val="100"/>
          <w:marBottom w:val="0"/>
          <w:divBdr>
            <w:top w:val="none" w:sz="0" w:space="0" w:color="auto"/>
            <w:left w:val="none" w:sz="0" w:space="0" w:color="auto"/>
            <w:bottom w:val="none" w:sz="0" w:space="0" w:color="auto"/>
            <w:right w:val="none" w:sz="0" w:space="0" w:color="auto"/>
          </w:divBdr>
        </w:div>
        <w:div w:id="2137797611">
          <w:marLeft w:val="1080"/>
          <w:marRight w:val="0"/>
          <w:marTop w:val="100"/>
          <w:marBottom w:val="0"/>
          <w:divBdr>
            <w:top w:val="none" w:sz="0" w:space="0" w:color="auto"/>
            <w:left w:val="none" w:sz="0" w:space="0" w:color="auto"/>
            <w:bottom w:val="none" w:sz="0" w:space="0" w:color="auto"/>
            <w:right w:val="none" w:sz="0" w:space="0" w:color="auto"/>
          </w:divBdr>
        </w:div>
        <w:div w:id="430198701">
          <w:marLeft w:val="1800"/>
          <w:marRight w:val="0"/>
          <w:marTop w:val="100"/>
          <w:marBottom w:val="0"/>
          <w:divBdr>
            <w:top w:val="none" w:sz="0" w:space="0" w:color="auto"/>
            <w:left w:val="none" w:sz="0" w:space="0" w:color="auto"/>
            <w:bottom w:val="none" w:sz="0" w:space="0" w:color="auto"/>
            <w:right w:val="none" w:sz="0" w:space="0" w:color="auto"/>
          </w:divBdr>
        </w:div>
        <w:div w:id="2080326528">
          <w:marLeft w:val="1800"/>
          <w:marRight w:val="0"/>
          <w:marTop w:val="100"/>
          <w:marBottom w:val="0"/>
          <w:divBdr>
            <w:top w:val="none" w:sz="0" w:space="0" w:color="auto"/>
            <w:left w:val="none" w:sz="0" w:space="0" w:color="auto"/>
            <w:bottom w:val="none" w:sz="0" w:space="0" w:color="auto"/>
            <w:right w:val="none" w:sz="0" w:space="0" w:color="auto"/>
          </w:divBdr>
        </w:div>
      </w:divsChild>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63176666">
      <w:bodyDiv w:val="1"/>
      <w:marLeft w:val="0"/>
      <w:marRight w:val="0"/>
      <w:marTop w:val="0"/>
      <w:marBottom w:val="0"/>
      <w:divBdr>
        <w:top w:val="none" w:sz="0" w:space="0" w:color="auto"/>
        <w:left w:val="none" w:sz="0" w:space="0" w:color="auto"/>
        <w:bottom w:val="none" w:sz="0" w:space="0" w:color="auto"/>
        <w:right w:val="none" w:sz="0" w:space="0" w:color="auto"/>
      </w:divBdr>
      <w:divsChild>
        <w:div w:id="1944992705">
          <w:marLeft w:val="360"/>
          <w:marRight w:val="0"/>
          <w:marTop w:val="200"/>
          <w:marBottom w:val="0"/>
          <w:divBdr>
            <w:top w:val="none" w:sz="0" w:space="0" w:color="auto"/>
            <w:left w:val="none" w:sz="0" w:space="0" w:color="auto"/>
            <w:bottom w:val="none" w:sz="0" w:space="0" w:color="auto"/>
            <w:right w:val="none" w:sz="0" w:space="0" w:color="auto"/>
          </w:divBdr>
        </w:div>
        <w:div w:id="187061107">
          <w:marLeft w:val="1080"/>
          <w:marRight w:val="0"/>
          <w:marTop w:val="100"/>
          <w:marBottom w:val="0"/>
          <w:divBdr>
            <w:top w:val="none" w:sz="0" w:space="0" w:color="auto"/>
            <w:left w:val="none" w:sz="0" w:space="0" w:color="auto"/>
            <w:bottom w:val="none" w:sz="0" w:space="0" w:color="auto"/>
            <w:right w:val="none" w:sz="0" w:space="0" w:color="auto"/>
          </w:divBdr>
        </w:div>
        <w:div w:id="530612110">
          <w:marLeft w:val="360"/>
          <w:marRight w:val="0"/>
          <w:marTop w:val="200"/>
          <w:marBottom w:val="0"/>
          <w:divBdr>
            <w:top w:val="none" w:sz="0" w:space="0" w:color="auto"/>
            <w:left w:val="none" w:sz="0" w:space="0" w:color="auto"/>
            <w:bottom w:val="none" w:sz="0" w:space="0" w:color="auto"/>
            <w:right w:val="none" w:sz="0" w:space="0" w:color="auto"/>
          </w:divBdr>
        </w:div>
      </w:divsChild>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08699743">
      <w:bodyDiv w:val="1"/>
      <w:marLeft w:val="0"/>
      <w:marRight w:val="0"/>
      <w:marTop w:val="0"/>
      <w:marBottom w:val="0"/>
      <w:divBdr>
        <w:top w:val="none" w:sz="0" w:space="0" w:color="auto"/>
        <w:left w:val="none" w:sz="0" w:space="0" w:color="auto"/>
        <w:bottom w:val="none" w:sz="0" w:space="0" w:color="auto"/>
        <w:right w:val="none" w:sz="0" w:space="0" w:color="auto"/>
      </w:divBdr>
      <w:divsChild>
        <w:div w:id="1144350915">
          <w:marLeft w:val="2520"/>
          <w:marRight w:val="0"/>
          <w:marTop w:val="100"/>
          <w:marBottom w:val="0"/>
          <w:divBdr>
            <w:top w:val="none" w:sz="0" w:space="0" w:color="auto"/>
            <w:left w:val="none" w:sz="0" w:space="0" w:color="auto"/>
            <w:bottom w:val="none" w:sz="0" w:space="0" w:color="auto"/>
            <w:right w:val="none" w:sz="0" w:space="0" w:color="auto"/>
          </w:divBdr>
        </w:div>
        <w:div w:id="585725221">
          <w:marLeft w:val="2520"/>
          <w:marRight w:val="0"/>
          <w:marTop w:val="100"/>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18027624">
      <w:bodyDiv w:val="1"/>
      <w:marLeft w:val="0"/>
      <w:marRight w:val="0"/>
      <w:marTop w:val="0"/>
      <w:marBottom w:val="0"/>
      <w:divBdr>
        <w:top w:val="none" w:sz="0" w:space="0" w:color="auto"/>
        <w:left w:val="none" w:sz="0" w:space="0" w:color="auto"/>
        <w:bottom w:val="none" w:sz="0" w:space="0" w:color="auto"/>
        <w:right w:val="none" w:sz="0" w:space="0" w:color="auto"/>
      </w:divBdr>
      <w:divsChild>
        <w:div w:id="1021124284">
          <w:marLeft w:val="1080"/>
          <w:marRight w:val="0"/>
          <w:marTop w:val="100"/>
          <w:marBottom w:val="0"/>
          <w:divBdr>
            <w:top w:val="none" w:sz="0" w:space="0" w:color="auto"/>
            <w:left w:val="none" w:sz="0" w:space="0" w:color="auto"/>
            <w:bottom w:val="none" w:sz="0" w:space="0" w:color="auto"/>
            <w:right w:val="none" w:sz="0" w:space="0" w:color="auto"/>
          </w:divBdr>
        </w:div>
        <w:div w:id="1178155475">
          <w:marLeft w:val="1800"/>
          <w:marRight w:val="0"/>
          <w:marTop w:val="100"/>
          <w:marBottom w:val="0"/>
          <w:divBdr>
            <w:top w:val="none" w:sz="0" w:space="0" w:color="auto"/>
            <w:left w:val="none" w:sz="0" w:space="0" w:color="auto"/>
            <w:bottom w:val="none" w:sz="0" w:space="0" w:color="auto"/>
            <w:right w:val="none" w:sz="0" w:space="0" w:color="auto"/>
          </w:divBdr>
        </w:div>
        <w:div w:id="545220849">
          <w:marLeft w:val="1800"/>
          <w:marRight w:val="0"/>
          <w:marTop w:val="100"/>
          <w:marBottom w:val="0"/>
          <w:divBdr>
            <w:top w:val="none" w:sz="0" w:space="0" w:color="auto"/>
            <w:left w:val="none" w:sz="0" w:space="0" w:color="auto"/>
            <w:bottom w:val="none" w:sz="0" w:space="0" w:color="auto"/>
            <w:right w:val="none" w:sz="0" w:space="0" w:color="auto"/>
          </w:divBdr>
        </w:div>
        <w:div w:id="203686669">
          <w:marLeft w:val="1800"/>
          <w:marRight w:val="0"/>
          <w:marTop w:val="10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7901353">
      <w:bodyDiv w:val="1"/>
      <w:marLeft w:val="0"/>
      <w:marRight w:val="0"/>
      <w:marTop w:val="0"/>
      <w:marBottom w:val="0"/>
      <w:divBdr>
        <w:top w:val="none" w:sz="0" w:space="0" w:color="auto"/>
        <w:left w:val="none" w:sz="0" w:space="0" w:color="auto"/>
        <w:bottom w:val="none" w:sz="0" w:space="0" w:color="auto"/>
        <w:right w:val="none" w:sz="0" w:space="0" w:color="auto"/>
      </w:divBdr>
      <w:divsChild>
        <w:div w:id="1142380494">
          <w:marLeft w:val="360"/>
          <w:marRight w:val="0"/>
          <w:marTop w:val="200"/>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39712418">
      <w:bodyDiv w:val="1"/>
      <w:marLeft w:val="0"/>
      <w:marRight w:val="0"/>
      <w:marTop w:val="0"/>
      <w:marBottom w:val="0"/>
      <w:divBdr>
        <w:top w:val="none" w:sz="0" w:space="0" w:color="auto"/>
        <w:left w:val="none" w:sz="0" w:space="0" w:color="auto"/>
        <w:bottom w:val="none" w:sz="0" w:space="0" w:color="auto"/>
        <w:right w:val="none" w:sz="0" w:space="0" w:color="auto"/>
      </w:divBdr>
      <w:divsChild>
        <w:div w:id="2004815314">
          <w:marLeft w:val="360"/>
          <w:marRight w:val="0"/>
          <w:marTop w:val="200"/>
          <w:marBottom w:val="0"/>
          <w:divBdr>
            <w:top w:val="none" w:sz="0" w:space="0" w:color="auto"/>
            <w:left w:val="none" w:sz="0" w:space="0" w:color="auto"/>
            <w:bottom w:val="none" w:sz="0" w:space="0" w:color="auto"/>
            <w:right w:val="none" w:sz="0" w:space="0" w:color="auto"/>
          </w:divBdr>
        </w:div>
      </w:divsChild>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63440782">
      <w:bodyDiv w:val="1"/>
      <w:marLeft w:val="0"/>
      <w:marRight w:val="0"/>
      <w:marTop w:val="0"/>
      <w:marBottom w:val="0"/>
      <w:divBdr>
        <w:top w:val="none" w:sz="0" w:space="0" w:color="auto"/>
        <w:left w:val="none" w:sz="0" w:space="0" w:color="auto"/>
        <w:bottom w:val="none" w:sz="0" w:space="0" w:color="auto"/>
        <w:right w:val="none" w:sz="0" w:space="0" w:color="auto"/>
      </w:divBdr>
      <w:divsChild>
        <w:div w:id="724567066">
          <w:marLeft w:val="2520"/>
          <w:marRight w:val="0"/>
          <w:marTop w:val="100"/>
          <w:marBottom w:val="0"/>
          <w:divBdr>
            <w:top w:val="none" w:sz="0" w:space="0" w:color="auto"/>
            <w:left w:val="none" w:sz="0" w:space="0" w:color="auto"/>
            <w:bottom w:val="none" w:sz="0" w:space="0" w:color="auto"/>
            <w:right w:val="none" w:sz="0" w:space="0" w:color="auto"/>
          </w:divBdr>
        </w:div>
        <w:div w:id="114254614">
          <w:marLeft w:val="2520"/>
          <w:marRight w:val="0"/>
          <w:marTop w:val="100"/>
          <w:marBottom w:val="0"/>
          <w:divBdr>
            <w:top w:val="none" w:sz="0" w:space="0" w:color="auto"/>
            <w:left w:val="none" w:sz="0" w:space="0" w:color="auto"/>
            <w:bottom w:val="none" w:sz="0" w:space="0" w:color="auto"/>
            <w:right w:val="none" w:sz="0" w:space="0" w:color="auto"/>
          </w:divBdr>
        </w:div>
        <w:div w:id="668413925">
          <w:marLeft w:val="2520"/>
          <w:marRight w:val="0"/>
          <w:marTop w:val="100"/>
          <w:marBottom w:val="0"/>
          <w:divBdr>
            <w:top w:val="none" w:sz="0" w:space="0" w:color="auto"/>
            <w:left w:val="none" w:sz="0" w:space="0" w:color="auto"/>
            <w:bottom w:val="none" w:sz="0" w:space="0" w:color="auto"/>
            <w:right w:val="none" w:sz="0" w:space="0" w:color="auto"/>
          </w:divBdr>
        </w:div>
        <w:div w:id="254367531">
          <w:marLeft w:val="2520"/>
          <w:marRight w:val="0"/>
          <w:marTop w:val="100"/>
          <w:marBottom w:val="0"/>
          <w:divBdr>
            <w:top w:val="none" w:sz="0" w:space="0" w:color="auto"/>
            <w:left w:val="none" w:sz="0" w:space="0" w:color="auto"/>
            <w:bottom w:val="none" w:sz="0" w:space="0" w:color="auto"/>
            <w:right w:val="none" w:sz="0" w:space="0" w:color="auto"/>
          </w:divBdr>
        </w:div>
        <w:div w:id="495457582">
          <w:marLeft w:val="2520"/>
          <w:marRight w:val="0"/>
          <w:marTop w:val="100"/>
          <w:marBottom w:val="0"/>
          <w:divBdr>
            <w:top w:val="none" w:sz="0" w:space="0" w:color="auto"/>
            <w:left w:val="none" w:sz="0" w:space="0" w:color="auto"/>
            <w:bottom w:val="none" w:sz="0" w:space="0" w:color="auto"/>
            <w:right w:val="none" w:sz="0" w:space="0" w:color="auto"/>
          </w:divBdr>
        </w:div>
        <w:div w:id="1941181816">
          <w:marLeft w:val="2520"/>
          <w:marRight w:val="0"/>
          <w:marTop w:val="100"/>
          <w:marBottom w:val="0"/>
          <w:divBdr>
            <w:top w:val="none" w:sz="0" w:space="0" w:color="auto"/>
            <w:left w:val="none" w:sz="0" w:space="0" w:color="auto"/>
            <w:bottom w:val="none" w:sz="0" w:space="0" w:color="auto"/>
            <w:right w:val="none" w:sz="0" w:space="0" w:color="auto"/>
          </w:divBdr>
        </w:div>
        <w:div w:id="1815829300">
          <w:marLeft w:val="1800"/>
          <w:marRight w:val="0"/>
          <w:marTop w:val="100"/>
          <w:marBottom w:val="0"/>
          <w:divBdr>
            <w:top w:val="none" w:sz="0" w:space="0" w:color="auto"/>
            <w:left w:val="none" w:sz="0" w:space="0" w:color="auto"/>
            <w:bottom w:val="none" w:sz="0" w:space="0" w:color="auto"/>
            <w:right w:val="none" w:sz="0" w:space="0" w:color="auto"/>
          </w:divBdr>
        </w:div>
        <w:div w:id="1091701238">
          <w:marLeft w:val="2520"/>
          <w:marRight w:val="0"/>
          <w:marTop w:val="100"/>
          <w:marBottom w:val="0"/>
          <w:divBdr>
            <w:top w:val="none" w:sz="0" w:space="0" w:color="auto"/>
            <w:left w:val="none" w:sz="0" w:space="0" w:color="auto"/>
            <w:bottom w:val="none" w:sz="0" w:space="0" w:color="auto"/>
            <w:right w:val="none" w:sz="0" w:space="0" w:color="auto"/>
          </w:divBdr>
        </w:div>
        <w:div w:id="1082603925">
          <w:marLeft w:val="252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5693363">
      <w:bodyDiv w:val="1"/>
      <w:marLeft w:val="0"/>
      <w:marRight w:val="0"/>
      <w:marTop w:val="0"/>
      <w:marBottom w:val="0"/>
      <w:divBdr>
        <w:top w:val="none" w:sz="0" w:space="0" w:color="auto"/>
        <w:left w:val="none" w:sz="0" w:space="0" w:color="auto"/>
        <w:bottom w:val="none" w:sz="0" w:space="0" w:color="auto"/>
        <w:right w:val="none" w:sz="0" w:space="0" w:color="auto"/>
      </w:divBdr>
      <w:divsChild>
        <w:div w:id="1528642368">
          <w:marLeft w:val="1080"/>
          <w:marRight w:val="0"/>
          <w:marTop w:val="100"/>
          <w:marBottom w:val="0"/>
          <w:divBdr>
            <w:top w:val="none" w:sz="0" w:space="0" w:color="auto"/>
            <w:left w:val="none" w:sz="0" w:space="0" w:color="auto"/>
            <w:bottom w:val="none" w:sz="0" w:space="0" w:color="auto"/>
            <w:right w:val="none" w:sz="0" w:space="0" w:color="auto"/>
          </w:divBdr>
        </w:div>
        <w:div w:id="1187450303">
          <w:marLeft w:val="1800"/>
          <w:marRight w:val="0"/>
          <w:marTop w:val="100"/>
          <w:marBottom w:val="0"/>
          <w:divBdr>
            <w:top w:val="none" w:sz="0" w:space="0" w:color="auto"/>
            <w:left w:val="none" w:sz="0" w:space="0" w:color="auto"/>
            <w:bottom w:val="none" w:sz="0" w:space="0" w:color="auto"/>
            <w:right w:val="none" w:sz="0" w:space="0" w:color="auto"/>
          </w:divBdr>
        </w:div>
        <w:div w:id="623736023">
          <w:marLeft w:val="1080"/>
          <w:marRight w:val="0"/>
          <w:marTop w:val="100"/>
          <w:marBottom w:val="0"/>
          <w:divBdr>
            <w:top w:val="none" w:sz="0" w:space="0" w:color="auto"/>
            <w:left w:val="none" w:sz="0" w:space="0" w:color="auto"/>
            <w:bottom w:val="none" w:sz="0" w:space="0" w:color="auto"/>
            <w:right w:val="none" w:sz="0" w:space="0" w:color="auto"/>
          </w:divBdr>
        </w:div>
        <w:div w:id="251161625">
          <w:marLeft w:val="1080"/>
          <w:marRight w:val="0"/>
          <w:marTop w:val="100"/>
          <w:marBottom w:val="0"/>
          <w:divBdr>
            <w:top w:val="none" w:sz="0" w:space="0" w:color="auto"/>
            <w:left w:val="none" w:sz="0" w:space="0" w:color="auto"/>
            <w:bottom w:val="none" w:sz="0" w:space="0" w:color="auto"/>
            <w:right w:val="none" w:sz="0" w:space="0" w:color="auto"/>
          </w:divBdr>
        </w:div>
        <w:div w:id="895433649">
          <w:marLeft w:val="1080"/>
          <w:marRight w:val="0"/>
          <w:marTop w:val="100"/>
          <w:marBottom w:val="0"/>
          <w:divBdr>
            <w:top w:val="none" w:sz="0" w:space="0" w:color="auto"/>
            <w:left w:val="none" w:sz="0" w:space="0" w:color="auto"/>
            <w:bottom w:val="none" w:sz="0" w:space="0" w:color="auto"/>
            <w:right w:val="none" w:sz="0" w:space="0" w:color="auto"/>
          </w:divBdr>
        </w:div>
        <w:div w:id="528182198">
          <w:marLeft w:val="1800"/>
          <w:marRight w:val="0"/>
          <w:marTop w:val="100"/>
          <w:marBottom w:val="0"/>
          <w:divBdr>
            <w:top w:val="none" w:sz="0" w:space="0" w:color="auto"/>
            <w:left w:val="none" w:sz="0" w:space="0" w:color="auto"/>
            <w:bottom w:val="none" w:sz="0" w:space="0" w:color="auto"/>
            <w:right w:val="none" w:sz="0" w:space="0" w:color="auto"/>
          </w:divBdr>
        </w:div>
        <w:div w:id="128598022">
          <w:marLeft w:val="1080"/>
          <w:marRight w:val="0"/>
          <w:marTop w:val="100"/>
          <w:marBottom w:val="0"/>
          <w:divBdr>
            <w:top w:val="none" w:sz="0" w:space="0" w:color="auto"/>
            <w:left w:val="none" w:sz="0" w:space="0" w:color="auto"/>
            <w:bottom w:val="none" w:sz="0" w:space="0" w:color="auto"/>
            <w:right w:val="none" w:sz="0" w:space="0" w:color="auto"/>
          </w:divBdr>
        </w:div>
      </w:divsChild>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4767900">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256906">
      <w:bodyDiv w:val="1"/>
      <w:marLeft w:val="0"/>
      <w:marRight w:val="0"/>
      <w:marTop w:val="0"/>
      <w:marBottom w:val="0"/>
      <w:divBdr>
        <w:top w:val="none" w:sz="0" w:space="0" w:color="auto"/>
        <w:left w:val="none" w:sz="0" w:space="0" w:color="auto"/>
        <w:bottom w:val="none" w:sz="0" w:space="0" w:color="auto"/>
        <w:right w:val="none" w:sz="0" w:space="0" w:color="auto"/>
      </w:divBdr>
      <w:divsChild>
        <w:div w:id="200167914">
          <w:marLeft w:val="360"/>
          <w:marRight w:val="0"/>
          <w:marTop w:val="200"/>
          <w:marBottom w:val="0"/>
          <w:divBdr>
            <w:top w:val="none" w:sz="0" w:space="0" w:color="auto"/>
            <w:left w:val="none" w:sz="0" w:space="0" w:color="auto"/>
            <w:bottom w:val="none" w:sz="0" w:space="0" w:color="auto"/>
            <w:right w:val="none" w:sz="0" w:space="0" w:color="auto"/>
          </w:divBdr>
        </w:div>
        <w:div w:id="2017221102">
          <w:marLeft w:val="1080"/>
          <w:marRight w:val="0"/>
          <w:marTop w:val="100"/>
          <w:marBottom w:val="0"/>
          <w:divBdr>
            <w:top w:val="none" w:sz="0" w:space="0" w:color="auto"/>
            <w:left w:val="none" w:sz="0" w:space="0" w:color="auto"/>
            <w:bottom w:val="none" w:sz="0" w:space="0" w:color="auto"/>
            <w:right w:val="none" w:sz="0" w:space="0" w:color="auto"/>
          </w:divBdr>
        </w:div>
        <w:div w:id="788857475">
          <w:marLeft w:val="1080"/>
          <w:marRight w:val="0"/>
          <w:marTop w:val="100"/>
          <w:marBottom w:val="0"/>
          <w:divBdr>
            <w:top w:val="none" w:sz="0" w:space="0" w:color="auto"/>
            <w:left w:val="none" w:sz="0" w:space="0" w:color="auto"/>
            <w:bottom w:val="none" w:sz="0" w:space="0" w:color="auto"/>
            <w:right w:val="none" w:sz="0" w:space="0" w:color="auto"/>
          </w:divBdr>
        </w:div>
        <w:div w:id="267082092">
          <w:marLeft w:val="1080"/>
          <w:marRight w:val="0"/>
          <w:marTop w:val="100"/>
          <w:marBottom w:val="0"/>
          <w:divBdr>
            <w:top w:val="none" w:sz="0" w:space="0" w:color="auto"/>
            <w:left w:val="none" w:sz="0" w:space="0" w:color="auto"/>
            <w:bottom w:val="none" w:sz="0" w:space="0" w:color="auto"/>
            <w:right w:val="none" w:sz="0" w:space="0" w:color="auto"/>
          </w:divBdr>
        </w:div>
        <w:div w:id="1246719112">
          <w:marLeft w:val="1080"/>
          <w:marRight w:val="0"/>
          <w:marTop w:val="100"/>
          <w:marBottom w:val="0"/>
          <w:divBdr>
            <w:top w:val="none" w:sz="0" w:space="0" w:color="auto"/>
            <w:left w:val="none" w:sz="0" w:space="0" w:color="auto"/>
            <w:bottom w:val="none" w:sz="0" w:space="0" w:color="auto"/>
            <w:right w:val="none" w:sz="0" w:space="0" w:color="auto"/>
          </w:divBdr>
        </w:div>
        <w:div w:id="1937706800">
          <w:marLeft w:val="1080"/>
          <w:marRight w:val="0"/>
          <w:marTop w:val="100"/>
          <w:marBottom w:val="0"/>
          <w:divBdr>
            <w:top w:val="none" w:sz="0" w:space="0" w:color="auto"/>
            <w:left w:val="none" w:sz="0" w:space="0" w:color="auto"/>
            <w:bottom w:val="none" w:sz="0" w:space="0" w:color="auto"/>
            <w:right w:val="none" w:sz="0" w:space="0" w:color="auto"/>
          </w:divBdr>
        </w:div>
      </w:divsChild>
    </w:div>
    <w:div w:id="1135635517">
      <w:bodyDiv w:val="1"/>
      <w:marLeft w:val="0"/>
      <w:marRight w:val="0"/>
      <w:marTop w:val="0"/>
      <w:marBottom w:val="0"/>
      <w:divBdr>
        <w:top w:val="none" w:sz="0" w:space="0" w:color="auto"/>
        <w:left w:val="none" w:sz="0" w:space="0" w:color="auto"/>
        <w:bottom w:val="none" w:sz="0" w:space="0" w:color="auto"/>
        <w:right w:val="none" w:sz="0" w:space="0" w:color="auto"/>
      </w:divBdr>
      <w:divsChild>
        <w:div w:id="182985373">
          <w:marLeft w:val="360"/>
          <w:marRight w:val="0"/>
          <w:marTop w:val="200"/>
          <w:marBottom w:val="0"/>
          <w:divBdr>
            <w:top w:val="none" w:sz="0" w:space="0" w:color="auto"/>
            <w:left w:val="none" w:sz="0" w:space="0" w:color="auto"/>
            <w:bottom w:val="none" w:sz="0" w:space="0" w:color="auto"/>
            <w:right w:val="none" w:sz="0" w:space="0" w:color="auto"/>
          </w:divBdr>
        </w:div>
        <w:div w:id="1932854577">
          <w:marLeft w:val="360"/>
          <w:marRight w:val="0"/>
          <w:marTop w:val="200"/>
          <w:marBottom w:val="0"/>
          <w:divBdr>
            <w:top w:val="none" w:sz="0" w:space="0" w:color="auto"/>
            <w:left w:val="none" w:sz="0" w:space="0" w:color="auto"/>
            <w:bottom w:val="none" w:sz="0" w:space="0" w:color="auto"/>
            <w:right w:val="none" w:sz="0" w:space="0" w:color="auto"/>
          </w:divBdr>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94534485">
      <w:bodyDiv w:val="1"/>
      <w:marLeft w:val="0"/>
      <w:marRight w:val="0"/>
      <w:marTop w:val="0"/>
      <w:marBottom w:val="0"/>
      <w:divBdr>
        <w:top w:val="none" w:sz="0" w:space="0" w:color="auto"/>
        <w:left w:val="none" w:sz="0" w:space="0" w:color="auto"/>
        <w:bottom w:val="none" w:sz="0" w:space="0" w:color="auto"/>
        <w:right w:val="none" w:sz="0" w:space="0" w:color="auto"/>
      </w:divBdr>
      <w:divsChild>
        <w:div w:id="53819814">
          <w:marLeft w:val="360"/>
          <w:marRight w:val="0"/>
          <w:marTop w:val="200"/>
          <w:marBottom w:val="0"/>
          <w:divBdr>
            <w:top w:val="none" w:sz="0" w:space="0" w:color="auto"/>
            <w:left w:val="none" w:sz="0" w:space="0" w:color="auto"/>
            <w:bottom w:val="none" w:sz="0" w:space="0" w:color="auto"/>
            <w:right w:val="none" w:sz="0" w:space="0" w:color="auto"/>
          </w:divBdr>
        </w:div>
        <w:div w:id="1502308172">
          <w:marLeft w:val="1080"/>
          <w:marRight w:val="0"/>
          <w:marTop w:val="100"/>
          <w:marBottom w:val="0"/>
          <w:divBdr>
            <w:top w:val="none" w:sz="0" w:space="0" w:color="auto"/>
            <w:left w:val="none" w:sz="0" w:space="0" w:color="auto"/>
            <w:bottom w:val="none" w:sz="0" w:space="0" w:color="auto"/>
            <w:right w:val="none" w:sz="0" w:space="0" w:color="auto"/>
          </w:divBdr>
        </w:div>
        <w:div w:id="1137069987">
          <w:marLeft w:val="1080"/>
          <w:marRight w:val="0"/>
          <w:marTop w:val="100"/>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59235454">
      <w:bodyDiv w:val="1"/>
      <w:marLeft w:val="0"/>
      <w:marRight w:val="0"/>
      <w:marTop w:val="0"/>
      <w:marBottom w:val="0"/>
      <w:divBdr>
        <w:top w:val="none" w:sz="0" w:space="0" w:color="auto"/>
        <w:left w:val="none" w:sz="0" w:space="0" w:color="auto"/>
        <w:bottom w:val="none" w:sz="0" w:space="0" w:color="auto"/>
        <w:right w:val="none" w:sz="0" w:space="0" w:color="auto"/>
      </w:divBdr>
      <w:divsChild>
        <w:div w:id="723869069">
          <w:marLeft w:val="360"/>
          <w:marRight w:val="0"/>
          <w:marTop w:val="200"/>
          <w:marBottom w:val="0"/>
          <w:divBdr>
            <w:top w:val="none" w:sz="0" w:space="0" w:color="auto"/>
            <w:left w:val="none" w:sz="0" w:space="0" w:color="auto"/>
            <w:bottom w:val="none" w:sz="0" w:space="0" w:color="auto"/>
            <w:right w:val="none" w:sz="0" w:space="0" w:color="auto"/>
          </w:divBdr>
        </w:div>
        <w:div w:id="577131819">
          <w:marLeft w:val="1080"/>
          <w:marRight w:val="0"/>
          <w:marTop w:val="100"/>
          <w:marBottom w:val="0"/>
          <w:divBdr>
            <w:top w:val="none" w:sz="0" w:space="0" w:color="auto"/>
            <w:left w:val="none" w:sz="0" w:space="0" w:color="auto"/>
            <w:bottom w:val="none" w:sz="0" w:space="0" w:color="auto"/>
            <w:right w:val="none" w:sz="0" w:space="0" w:color="auto"/>
          </w:divBdr>
        </w:div>
        <w:div w:id="601914963">
          <w:marLeft w:val="1080"/>
          <w:marRight w:val="0"/>
          <w:marTop w:val="10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4349443">
      <w:bodyDiv w:val="1"/>
      <w:marLeft w:val="0"/>
      <w:marRight w:val="0"/>
      <w:marTop w:val="0"/>
      <w:marBottom w:val="0"/>
      <w:divBdr>
        <w:top w:val="none" w:sz="0" w:space="0" w:color="auto"/>
        <w:left w:val="none" w:sz="0" w:space="0" w:color="auto"/>
        <w:bottom w:val="none" w:sz="0" w:space="0" w:color="auto"/>
        <w:right w:val="none" w:sz="0" w:space="0" w:color="auto"/>
      </w:divBdr>
      <w:divsChild>
        <w:div w:id="436799689">
          <w:marLeft w:val="360"/>
          <w:marRight w:val="0"/>
          <w:marTop w:val="200"/>
          <w:marBottom w:val="0"/>
          <w:divBdr>
            <w:top w:val="none" w:sz="0" w:space="0" w:color="auto"/>
            <w:left w:val="none" w:sz="0" w:space="0" w:color="auto"/>
            <w:bottom w:val="none" w:sz="0" w:space="0" w:color="auto"/>
            <w:right w:val="none" w:sz="0" w:space="0" w:color="auto"/>
          </w:divBdr>
        </w:div>
        <w:div w:id="1462116401">
          <w:marLeft w:val="1080"/>
          <w:marRight w:val="0"/>
          <w:marTop w:val="100"/>
          <w:marBottom w:val="0"/>
          <w:divBdr>
            <w:top w:val="none" w:sz="0" w:space="0" w:color="auto"/>
            <w:left w:val="none" w:sz="0" w:space="0" w:color="auto"/>
            <w:bottom w:val="none" w:sz="0" w:space="0" w:color="auto"/>
            <w:right w:val="none" w:sz="0" w:space="0" w:color="auto"/>
          </w:divBdr>
        </w:div>
        <w:div w:id="1901742866">
          <w:marLeft w:val="1800"/>
          <w:marRight w:val="0"/>
          <w:marTop w:val="100"/>
          <w:marBottom w:val="0"/>
          <w:divBdr>
            <w:top w:val="none" w:sz="0" w:space="0" w:color="auto"/>
            <w:left w:val="none" w:sz="0" w:space="0" w:color="auto"/>
            <w:bottom w:val="none" w:sz="0" w:space="0" w:color="auto"/>
            <w:right w:val="none" w:sz="0" w:space="0" w:color="auto"/>
          </w:divBdr>
        </w:div>
        <w:div w:id="71976060">
          <w:marLeft w:val="1800"/>
          <w:marRight w:val="0"/>
          <w:marTop w:val="100"/>
          <w:marBottom w:val="0"/>
          <w:divBdr>
            <w:top w:val="none" w:sz="0" w:space="0" w:color="auto"/>
            <w:left w:val="none" w:sz="0" w:space="0" w:color="auto"/>
            <w:bottom w:val="none" w:sz="0" w:space="0" w:color="auto"/>
            <w:right w:val="none" w:sz="0" w:space="0" w:color="auto"/>
          </w:divBdr>
        </w:div>
      </w:divsChild>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499954049">
      <w:bodyDiv w:val="1"/>
      <w:marLeft w:val="0"/>
      <w:marRight w:val="0"/>
      <w:marTop w:val="0"/>
      <w:marBottom w:val="0"/>
      <w:divBdr>
        <w:top w:val="none" w:sz="0" w:space="0" w:color="auto"/>
        <w:left w:val="none" w:sz="0" w:space="0" w:color="auto"/>
        <w:bottom w:val="none" w:sz="0" w:space="0" w:color="auto"/>
        <w:right w:val="none" w:sz="0" w:space="0" w:color="auto"/>
      </w:divBdr>
      <w:divsChild>
        <w:div w:id="1166476172">
          <w:marLeft w:val="360"/>
          <w:marRight w:val="0"/>
          <w:marTop w:val="200"/>
          <w:marBottom w:val="0"/>
          <w:divBdr>
            <w:top w:val="none" w:sz="0" w:space="0" w:color="auto"/>
            <w:left w:val="none" w:sz="0" w:space="0" w:color="auto"/>
            <w:bottom w:val="none" w:sz="0" w:space="0" w:color="auto"/>
            <w:right w:val="none" w:sz="0" w:space="0" w:color="auto"/>
          </w:divBdr>
        </w:div>
        <w:div w:id="1942838535">
          <w:marLeft w:val="360"/>
          <w:marRight w:val="0"/>
          <w:marTop w:val="200"/>
          <w:marBottom w:val="0"/>
          <w:divBdr>
            <w:top w:val="none" w:sz="0" w:space="0" w:color="auto"/>
            <w:left w:val="none" w:sz="0" w:space="0" w:color="auto"/>
            <w:bottom w:val="none" w:sz="0" w:space="0" w:color="auto"/>
            <w:right w:val="none" w:sz="0" w:space="0" w:color="auto"/>
          </w:divBdr>
        </w:div>
        <w:div w:id="1420786879">
          <w:marLeft w:val="360"/>
          <w:marRight w:val="0"/>
          <w:marTop w:val="200"/>
          <w:marBottom w:val="0"/>
          <w:divBdr>
            <w:top w:val="none" w:sz="0" w:space="0" w:color="auto"/>
            <w:left w:val="none" w:sz="0" w:space="0" w:color="auto"/>
            <w:bottom w:val="none" w:sz="0" w:space="0" w:color="auto"/>
            <w:right w:val="none" w:sz="0" w:space="0" w:color="auto"/>
          </w:divBdr>
        </w:div>
      </w:divsChild>
    </w:div>
    <w:div w:id="1505779874">
      <w:bodyDiv w:val="1"/>
      <w:marLeft w:val="0"/>
      <w:marRight w:val="0"/>
      <w:marTop w:val="0"/>
      <w:marBottom w:val="0"/>
      <w:divBdr>
        <w:top w:val="none" w:sz="0" w:space="0" w:color="auto"/>
        <w:left w:val="none" w:sz="0" w:space="0" w:color="auto"/>
        <w:bottom w:val="none" w:sz="0" w:space="0" w:color="auto"/>
        <w:right w:val="none" w:sz="0" w:space="0" w:color="auto"/>
      </w:divBdr>
      <w:divsChild>
        <w:div w:id="610211246">
          <w:marLeft w:val="1080"/>
          <w:marRight w:val="0"/>
          <w:marTop w:val="100"/>
          <w:marBottom w:val="0"/>
          <w:divBdr>
            <w:top w:val="none" w:sz="0" w:space="0" w:color="auto"/>
            <w:left w:val="none" w:sz="0" w:space="0" w:color="auto"/>
            <w:bottom w:val="none" w:sz="0" w:space="0" w:color="auto"/>
            <w:right w:val="none" w:sz="0" w:space="0" w:color="auto"/>
          </w:divBdr>
        </w:div>
        <w:div w:id="1710229387">
          <w:marLeft w:val="1080"/>
          <w:marRight w:val="0"/>
          <w:marTop w:val="100"/>
          <w:marBottom w:val="0"/>
          <w:divBdr>
            <w:top w:val="none" w:sz="0" w:space="0" w:color="auto"/>
            <w:left w:val="none" w:sz="0" w:space="0" w:color="auto"/>
            <w:bottom w:val="none" w:sz="0" w:space="0" w:color="auto"/>
            <w:right w:val="none" w:sz="0" w:space="0" w:color="auto"/>
          </w:divBdr>
        </w:div>
        <w:div w:id="1778676014">
          <w:marLeft w:val="1080"/>
          <w:marRight w:val="0"/>
          <w:marTop w:val="100"/>
          <w:marBottom w:val="0"/>
          <w:divBdr>
            <w:top w:val="none" w:sz="0" w:space="0" w:color="auto"/>
            <w:left w:val="none" w:sz="0" w:space="0" w:color="auto"/>
            <w:bottom w:val="none" w:sz="0" w:space="0" w:color="auto"/>
            <w:right w:val="none" w:sz="0" w:space="0" w:color="auto"/>
          </w:divBdr>
        </w:div>
        <w:div w:id="1256356080">
          <w:marLeft w:val="1080"/>
          <w:marRight w:val="0"/>
          <w:marTop w:val="100"/>
          <w:marBottom w:val="0"/>
          <w:divBdr>
            <w:top w:val="none" w:sz="0" w:space="0" w:color="auto"/>
            <w:left w:val="none" w:sz="0" w:space="0" w:color="auto"/>
            <w:bottom w:val="none" w:sz="0" w:space="0" w:color="auto"/>
            <w:right w:val="none" w:sz="0" w:space="0" w:color="auto"/>
          </w:divBdr>
        </w:div>
        <w:div w:id="995692709">
          <w:marLeft w:val="1080"/>
          <w:marRight w:val="0"/>
          <w:marTop w:val="100"/>
          <w:marBottom w:val="0"/>
          <w:divBdr>
            <w:top w:val="none" w:sz="0" w:space="0" w:color="auto"/>
            <w:left w:val="none" w:sz="0" w:space="0" w:color="auto"/>
            <w:bottom w:val="none" w:sz="0" w:space="0" w:color="auto"/>
            <w:right w:val="none" w:sz="0" w:space="0" w:color="auto"/>
          </w:divBdr>
        </w:div>
        <w:div w:id="1480684995">
          <w:marLeft w:val="1800"/>
          <w:marRight w:val="0"/>
          <w:marTop w:val="100"/>
          <w:marBottom w:val="0"/>
          <w:divBdr>
            <w:top w:val="none" w:sz="0" w:space="0" w:color="auto"/>
            <w:left w:val="none" w:sz="0" w:space="0" w:color="auto"/>
            <w:bottom w:val="none" w:sz="0" w:space="0" w:color="auto"/>
            <w:right w:val="none" w:sz="0" w:space="0" w:color="auto"/>
          </w:divBdr>
        </w:div>
      </w:divsChild>
    </w:div>
    <w:div w:id="1507480317">
      <w:bodyDiv w:val="1"/>
      <w:marLeft w:val="0"/>
      <w:marRight w:val="0"/>
      <w:marTop w:val="0"/>
      <w:marBottom w:val="0"/>
      <w:divBdr>
        <w:top w:val="none" w:sz="0" w:space="0" w:color="auto"/>
        <w:left w:val="none" w:sz="0" w:space="0" w:color="auto"/>
        <w:bottom w:val="none" w:sz="0" w:space="0" w:color="auto"/>
        <w:right w:val="none" w:sz="0" w:space="0" w:color="auto"/>
      </w:divBdr>
      <w:divsChild>
        <w:div w:id="1572303311">
          <w:marLeft w:val="360"/>
          <w:marRight w:val="0"/>
          <w:marTop w:val="200"/>
          <w:marBottom w:val="0"/>
          <w:divBdr>
            <w:top w:val="none" w:sz="0" w:space="0" w:color="auto"/>
            <w:left w:val="none" w:sz="0" w:space="0" w:color="auto"/>
            <w:bottom w:val="none" w:sz="0" w:space="0" w:color="auto"/>
            <w:right w:val="none" w:sz="0" w:space="0" w:color="auto"/>
          </w:divBdr>
        </w:div>
        <w:div w:id="587544363">
          <w:marLeft w:val="1080"/>
          <w:marRight w:val="0"/>
          <w:marTop w:val="100"/>
          <w:marBottom w:val="0"/>
          <w:divBdr>
            <w:top w:val="none" w:sz="0" w:space="0" w:color="auto"/>
            <w:left w:val="none" w:sz="0" w:space="0" w:color="auto"/>
            <w:bottom w:val="none" w:sz="0" w:space="0" w:color="auto"/>
            <w:right w:val="none" w:sz="0" w:space="0" w:color="auto"/>
          </w:divBdr>
        </w:div>
        <w:div w:id="163982308">
          <w:marLeft w:val="1080"/>
          <w:marRight w:val="0"/>
          <w:marTop w:val="10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8342310">
      <w:bodyDiv w:val="1"/>
      <w:marLeft w:val="0"/>
      <w:marRight w:val="0"/>
      <w:marTop w:val="0"/>
      <w:marBottom w:val="0"/>
      <w:divBdr>
        <w:top w:val="none" w:sz="0" w:space="0" w:color="auto"/>
        <w:left w:val="none" w:sz="0" w:space="0" w:color="auto"/>
        <w:bottom w:val="none" w:sz="0" w:space="0" w:color="auto"/>
        <w:right w:val="none" w:sz="0" w:space="0" w:color="auto"/>
      </w:divBdr>
      <w:divsChild>
        <w:div w:id="1242375907">
          <w:marLeft w:val="360"/>
          <w:marRight w:val="0"/>
          <w:marTop w:val="200"/>
          <w:marBottom w:val="0"/>
          <w:divBdr>
            <w:top w:val="none" w:sz="0" w:space="0" w:color="auto"/>
            <w:left w:val="none" w:sz="0" w:space="0" w:color="auto"/>
            <w:bottom w:val="none" w:sz="0" w:space="0" w:color="auto"/>
            <w:right w:val="none" w:sz="0" w:space="0" w:color="auto"/>
          </w:divBdr>
        </w:div>
        <w:div w:id="385687757">
          <w:marLeft w:val="1080"/>
          <w:marRight w:val="0"/>
          <w:marTop w:val="100"/>
          <w:marBottom w:val="0"/>
          <w:divBdr>
            <w:top w:val="none" w:sz="0" w:space="0" w:color="auto"/>
            <w:left w:val="none" w:sz="0" w:space="0" w:color="auto"/>
            <w:bottom w:val="none" w:sz="0" w:space="0" w:color="auto"/>
            <w:right w:val="none" w:sz="0" w:space="0" w:color="auto"/>
          </w:divBdr>
        </w:div>
        <w:div w:id="432017061">
          <w:marLeft w:val="1080"/>
          <w:marRight w:val="0"/>
          <w:marTop w:val="100"/>
          <w:marBottom w:val="0"/>
          <w:divBdr>
            <w:top w:val="none" w:sz="0" w:space="0" w:color="auto"/>
            <w:left w:val="none" w:sz="0" w:space="0" w:color="auto"/>
            <w:bottom w:val="none" w:sz="0" w:space="0" w:color="auto"/>
            <w:right w:val="none" w:sz="0" w:space="0" w:color="auto"/>
          </w:divBdr>
        </w:div>
        <w:div w:id="1787314704">
          <w:marLeft w:val="360"/>
          <w:marRight w:val="0"/>
          <w:marTop w:val="200"/>
          <w:marBottom w:val="0"/>
          <w:divBdr>
            <w:top w:val="none" w:sz="0" w:space="0" w:color="auto"/>
            <w:left w:val="none" w:sz="0" w:space="0" w:color="auto"/>
            <w:bottom w:val="none" w:sz="0" w:space="0" w:color="auto"/>
            <w:right w:val="none" w:sz="0" w:space="0" w:color="auto"/>
          </w:divBdr>
        </w:div>
        <w:div w:id="1871139741">
          <w:marLeft w:val="360"/>
          <w:marRight w:val="0"/>
          <w:marTop w:val="200"/>
          <w:marBottom w:val="0"/>
          <w:divBdr>
            <w:top w:val="none" w:sz="0" w:space="0" w:color="auto"/>
            <w:left w:val="none" w:sz="0" w:space="0" w:color="auto"/>
            <w:bottom w:val="none" w:sz="0" w:space="0" w:color="auto"/>
            <w:right w:val="none" w:sz="0" w:space="0" w:color="auto"/>
          </w:divBdr>
        </w:div>
        <w:div w:id="450444961">
          <w:marLeft w:val="360"/>
          <w:marRight w:val="0"/>
          <w:marTop w:val="200"/>
          <w:marBottom w:val="0"/>
          <w:divBdr>
            <w:top w:val="none" w:sz="0" w:space="0" w:color="auto"/>
            <w:left w:val="none" w:sz="0" w:space="0" w:color="auto"/>
            <w:bottom w:val="none" w:sz="0" w:space="0" w:color="auto"/>
            <w:right w:val="none" w:sz="0" w:space="0" w:color="auto"/>
          </w:divBdr>
        </w:div>
        <w:div w:id="630718774">
          <w:marLeft w:val="360"/>
          <w:marRight w:val="0"/>
          <w:marTop w:val="200"/>
          <w:marBottom w:val="0"/>
          <w:divBdr>
            <w:top w:val="none" w:sz="0" w:space="0" w:color="auto"/>
            <w:left w:val="none" w:sz="0" w:space="0" w:color="auto"/>
            <w:bottom w:val="none" w:sz="0" w:space="0" w:color="auto"/>
            <w:right w:val="none" w:sz="0" w:space="0" w:color="auto"/>
          </w:divBdr>
        </w:div>
        <w:div w:id="153910193">
          <w:marLeft w:val="360"/>
          <w:marRight w:val="0"/>
          <w:marTop w:val="2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953790">
      <w:bodyDiv w:val="1"/>
      <w:marLeft w:val="0"/>
      <w:marRight w:val="0"/>
      <w:marTop w:val="0"/>
      <w:marBottom w:val="0"/>
      <w:divBdr>
        <w:top w:val="none" w:sz="0" w:space="0" w:color="auto"/>
        <w:left w:val="none" w:sz="0" w:space="0" w:color="auto"/>
        <w:bottom w:val="none" w:sz="0" w:space="0" w:color="auto"/>
        <w:right w:val="none" w:sz="0" w:space="0" w:color="auto"/>
      </w:divBdr>
      <w:divsChild>
        <w:div w:id="287594094">
          <w:marLeft w:val="360"/>
          <w:marRight w:val="0"/>
          <w:marTop w:val="200"/>
          <w:marBottom w:val="0"/>
          <w:divBdr>
            <w:top w:val="none" w:sz="0" w:space="0" w:color="auto"/>
            <w:left w:val="none" w:sz="0" w:space="0" w:color="auto"/>
            <w:bottom w:val="none" w:sz="0" w:space="0" w:color="auto"/>
            <w:right w:val="none" w:sz="0" w:space="0" w:color="auto"/>
          </w:divBdr>
        </w:div>
      </w:divsChild>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514003">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48765273">
      <w:bodyDiv w:val="1"/>
      <w:marLeft w:val="0"/>
      <w:marRight w:val="0"/>
      <w:marTop w:val="0"/>
      <w:marBottom w:val="0"/>
      <w:divBdr>
        <w:top w:val="none" w:sz="0" w:space="0" w:color="auto"/>
        <w:left w:val="none" w:sz="0" w:space="0" w:color="auto"/>
        <w:bottom w:val="none" w:sz="0" w:space="0" w:color="auto"/>
        <w:right w:val="none" w:sz="0" w:space="0" w:color="auto"/>
      </w:divBdr>
      <w:divsChild>
        <w:div w:id="689797679">
          <w:marLeft w:val="1800"/>
          <w:marRight w:val="0"/>
          <w:marTop w:val="100"/>
          <w:marBottom w:val="0"/>
          <w:divBdr>
            <w:top w:val="none" w:sz="0" w:space="0" w:color="auto"/>
            <w:left w:val="none" w:sz="0" w:space="0" w:color="auto"/>
            <w:bottom w:val="none" w:sz="0" w:space="0" w:color="auto"/>
            <w:right w:val="none" w:sz="0" w:space="0" w:color="auto"/>
          </w:divBdr>
        </w:div>
        <w:div w:id="292252635">
          <w:marLeft w:val="1800"/>
          <w:marRight w:val="0"/>
          <w:marTop w:val="100"/>
          <w:marBottom w:val="0"/>
          <w:divBdr>
            <w:top w:val="none" w:sz="0" w:space="0" w:color="auto"/>
            <w:left w:val="none" w:sz="0" w:space="0" w:color="auto"/>
            <w:bottom w:val="none" w:sz="0" w:space="0" w:color="auto"/>
            <w:right w:val="none" w:sz="0" w:space="0" w:color="auto"/>
          </w:divBdr>
        </w:div>
        <w:div w:id="129370400">
          <w:marLeft w:val="1800"/>
          <w:marRight w:val="0"/>
          <w:marTop w:val="100"/>
          <w:marBottom w:val="0"/>
          <w:divBdr>
            <w:top w:val="none" w:sz="0" w:space="0" w:color="auto"/>
            <w:left w:val="none" w:sz="0" w:space="0" w:color="auto"/>
            <w:bottom w:val="none" w:sz="0" w:space="0" w:color="auto"/>
            <w:right w:val="none" w:sz="0" w:space="0" w:color="auto"/>
          </w:divBdr>
        </w:div>
        <w:div w:id="415322340">
          <w:marLeft w:val="1800"/>
          <w:marRight w:val="0"/>
          <w:marTop w:val="100"/>
          <w:marBottom w:val="0"/>
          <w:divBdr>
            <w:top w:val="none" w:sz="0" w:space="0" w:color="auto"/>
            <w:left w:val="none" w:sz="0" w:space="0" w:color="auto"/>
            <w:bottom w:val="none" w:sz="0" w:space="0" w:color="auto"/>
            <w:right w:val="none" w:sz="0" w:space="0" w:color="auto"/>
          </w:divBdr>
        </w:div>
        <w:div w:id="1456946483">
          <w:marLeft w:val="1800"/>
          <w:marRight w:val="0"/>
          <w:marTop w:val="100"/>
          <w:marBottom w:val="0"/>
          <w:divBdr>
            <w:top w:val="none" w:sz="0" w:space="0" w:color="auto"/>
            <w:left w:val="none" w:sz="0" w:space="0" w:color="auto"/>
            <w:bottom w:val="none" w:sz="0" w:space="0" w:color="auto"/>
            <w:right w:val="none" w:sz="0" w:space="0" w:color="auto"/>
          </w:divBdr>
        </w:div>
        <w:div w:id="757992579">
          <w:marLeft w:val="1800"/>
          <w:marRight w:val="0"/>
          <w:marTop w:val="100"/>
          <w:marBottom w:val="0"/>
          <w:divBdr>
            <w:top w:val="none" w:sz="0" w:space="0" w:color="auto"/>
            <w:left w:val="none" w:sz="0" w:space="0" w:color="auto"/>
            <w:bottom w:val="none" w:sz="0" w:space="0" w:color="auto"/>
            <w:right w:val="none" w:sz="0" w:space="0" w:color="auto"/>
          </w:divBdr>
        </w:div>
        <w:div w:id="1412703490">
          <w:marLeft w:val="1800"/>
          <w:marRight w:val="0"/>
          <w:marTop w:val="100"/>
          <w:marBottom w:val="0"/>
          <w:divBdr>
            <w:top w:val="none" w:sz="0" w:space="0" w:color="auto"/>
            <w:left w:val="none" w:sz="0" w:space="0" w:color="auto"/>
            <w:bottom w:val="none" w:sz="0" w:space="0" w:color="auto"/>
            <w:right w:val="none" w:sz="0" w:space="0" w:color="auto"/>
          </w:divBdr>
        </w:div>
        <w:div w:id="1629123946">
          <w:marLeft w:val="2520"/>
          <w:marRight w:val="0"/>
          <w:marTop w:val="100"/>
          <w:marBottom w:val="0"/>
          <w:divBdr>
            <w:top w:val="none" w:sz="0" w:space="0" w:color="auto"/>
            <w:left w:val="none" w:sz="0" w:space="0" w:color="auto"/>
            <w:bottom w:val="none" w:sz="0" w:space="0" w:color="auto"/>
            <w:right w:val="none" w:sz="0" w:space="0" w:color="auto"/>
          </w:divBdr>
        </w:div>
        <w:div w:id="928387093">
          <w:marLeft w:val="2520"/>
          <w:marRight w:val="0"/>
          <w:marTop w:val="100"/>
          <w:marBottom w:val="0"/>
          <w:divBdr>
            <w:top w:val="none" w:sz="0" w:space="0" w:color="auto"/>
            <w:left w:val="none" w:sz="0" w:space="0" w:color="auto"/>
            <w:bottom w:val="none" w:sz="0" w:space="0" w:color="auto"/>
            <w:right w:val="none" w:sz="0" w:space="0" w:color="auto"/>
          </w:divBdr>
        </w:div>
        <w:div w:id="2007975824">
          <w:marLeft w:val="1800"/>
          <w:marRight w:val="0"/>
          <w:marTop w:val="100"/>
          <w:marBottom w:val="0"/>
          <w:divBdr>
            <w:top w:val="none" w:sz="0" w:space="0" w:color="auto"/>
            <w:left w:val="none" w:sz="0" w:space="0" w:color="auto"/>
            <w:bottom w:val="none" w:sz="0" w:space="0" w:color="auto"/>
            <w:right w:val="none" w:sz="0" w:space="0" w:color="auto"/>
          </w:divBdr>
        </w:div>
        <w:div w:id="452292834">
          <w:marLeft w:val="1800"/>
          <w:marRight w:val="0"/>
          <w:marTop w:val="100"/>
          <w:marBottom w:val="0"/>
          <w:divBdr>
            <w:top w:val="none" w:sz="0" w:space="0" w:color="auto"/>
            <w:left w:val="none" w:sz="0" w:space="0" w:color="auto"/>
            <w:bottom w:val="none" w:sz="0" w:space="0" w:color="auto"/>
            <w:right w:val="none" w:sz="0" w:space="0" w:color="auto"/>
          </w:divBdr>
        </w:div>
        <w:div w:id="997853837">
          <w:marLeft w:val="1800"/>
          <w:marRight w:val="0"/>
          <w:marTop w:val="100"/>
          <w:marBottom w:val="0"/>
          <w:divBdr>
            <w:top w:val="none" w:sz="0" w:space="0" w:color="auto"/>
            <w:left w:val="none" w:sz="0" w:space="0" w:color="auto"/>
            <w:bottom w:val="none" w:sz="0" w:space="0" w:color="auto"/>
            <w:right w:val="none" w:sz="0" w:space="0" w:color="auto"/>
          </w:divBdr>
        </w:div>
        <w:div w:id="546989455">
          <w:marLeft w:val="1800"/>
          <w:marRight w:val="0"/>
          <w:marTop w:val="100"/>
          <w:marBottom w:val="0"/>
          <w:divBdr>
            <w:top w:val="none" w:sz="0" w:space="0" w:color="auto"/>
            <w:left w:val="none" w:sz="0" w:space="0" w:color="auto"/>
            <w:bottom w:val="none" w:sz="0" w:space="0" w:color="auto"/>
            <w:right w:val="none" w:sz="0" w:space="0" w:color="auto"/>
          </w:divBdr>
        </w:div>
        <w:div w:id="731122974">
          <w:marLeft w:val="1800"/>
          <w:marRight w:val="0"/>
          <w:marTop w:val="100"/>
          <w:marBottom w:val="0"/>
          <w:divBdr>
            <w:top w:val="none" w:sz="0" w:space="0" w:color="auto"/>
            <w:left w:val="none" w:sz="0" w:space="0" w:color="auto"/>
            <w:bottom w:val="none" w:sz="0" w:space="0" w:color="auto"/>
            <w:right w:val="none" w:sz="0" w:space="0" w:color="auto"/>
          </w:divBdr>
        </w:div>
        <w:div w:id="1059399545">
          <w:marLeft w:val="1800"/>
          <w:marRight w:val="0"/>
          <w:marTop w:val="100"/>
          <w:marBottom w:val="0"/>
          <w:divBdr>
            <w:top w:val="none" w:sz="0" w:space="0" w:color="auto"/>
            <w:left w:val="none" w:sz="0" w:space="0" w:color="auto"/>
            <w:bottom w:val="none" w:sz="0" w:space="0" w:color="auto"/>
            <w:right w:val="none" w:sz="0" w:space="0" w:color="auto"/>
          </w:divBdr>
        </w:div>
        <w:div w:id="365102614">
          <w:marLeft w:val="2520"/>
          <w:marRight w:val="0"/>
          <w:marTop w:val="100"/>
          <w:marBottom w:val="0"/>
          <w:divBdr>
            <w:top w:val="none" w:sz="0" w:space="0" w:color="auto"/>
            <w:left w:val="none" w:sz="0" w:space="0" w:color="auto"/>
            <w:bottom w:val="none" w:sz="0" w:space="0" w:color="auto"/>
            <w:right w:val="none" w:sz="0" w:space="0" w:color="auto"/>
          </w:divBdr>
        </w:div>
        <w:div w:id="113864192">
          <w:marLeft w:val="2520"/>
          <w:marRight w:val="0"/>
          <w:marTop w:val="100"/>
          <w:marBottom w:val="0"/>
          <w:divBdr>
            <w:top w:val="none" w:sz="0" w:space="0" w:color="auto"/>
            <w:left w:val="none" w:sz="0" w:space="0" w:color="auto"/>
            <w:bottom w:val="none" w:sz="0" w:space="0" w:color="auto"/>
            <w:right w:val="none" w:sz="0" w:space="0" w:color="auto"/>
          </w:divBdr>
        </w:div>
        <w:div w:id="1944920683">
          <w:marLeft w:val="2520"/>
          <w:marRight w:val="0"/>
          <w:marTop w:val="100"/>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000093">
      <w:bodyDiv w:val="1"/>
      <w:marLeft w:val="0"/>
      <w:marRight w:val="0"/>
      <w:marTop w:val="0"/>
      <w:marBottom w:val="0"/>
      <w:divBdr>
        <w:top w:val="none" w:sz="0" w:space="0" w:color="auto"/>
        <w:left w:val="none" w:sz="0" w:space="0" w:color="auto"/>
        <w:bottom w:val="none" w:sz="0" w:space="0" w:color="auto"/>
        <w:right w:val="none" w:sz="0" w:space="0" w:color="auto"/>
      </w:divBdr>
      <w:divsChild>
        <w:div w:id="216597898">
          <w:marLeft w:val="1080"/>
          <w:marRight w:val="0"/>
          <w:marTop w:val="100"/>
          <w:marBottom w:val="0"/>
          <w:divBdr>
            <w:top w:val="none" w:sz="0" w:space="0" w:color="auto"/>
            <w:left w:val="none" w:sz="0" w:space="0" w:color="auto"/>
            <w:bottom w:val="none" w:sz="0" w:space="0" w:color="auto"/>
            <w:right w:val="none" w:sz="0" w:space="0" w:color="auto"/>
          </w:divBdr>
        </w:div>
        <w:div w:id="1577401849">
          <w:marLeft w:val="1080"/>
          <w:marRight w:val="0"/>
          <w:marTop w:val="100"/>
          <w:marBottom w:val="0"/>
          <w:divBdr>
            <w:top w:val="none" w:sz="0" w:space="0" w:color="auto"/>
            <w:left w:val="none" w:sz="0" w:space="0" w:color="auto"/>
            <w:bottom w:val="none" w:sz="0" w:space="0" w:color="auto"/>
            <w:right w:val="none" w:sz="0" w:space="0" w:color="auto"/>
          </w:divBdr>
        </w:div>
        <w:div w:id="855970048">
          <w:marLeft w:val="1080"/>
          <w:marRight w:val="0"/>
          <w:marTop w:val="100"/>
          <w:marBottom w:val="0"/>
          <w:divBdr>
            <w:top w:val="none" w:sz="0" w:space="0" w:color="auto"/>
            <w:left w:val="none" w:sz="0" w:space="0" w:color="auto"/>
            <w:bottom w:val="none" w:sz="0" w:space="0" w:color="auto"/>
            <w:right w:val="none" w:sz="0" w:space="0" w:color="auto"/>
          </w:divBdr>
        </w:div>
        <w:div w:id="1654404032">
          <w:marLeft w:val="1080"/>
          <w:marRight w:val="0"/>
          <w:marTop w:val="100"/>
          <w:marBottom w:val="0"/>
          <w:divBdr>
            <w:top w:val="none" w:sz="0" w:space="0" w:color="auto"/>
            <w:left w:val="none" w:sz="0" w:space="0" w:color="auto"/>
            <w:bottom w:val="none" w:sz="0" w:space="0" w:color="auto"/>
            <w:right w:val="none" w:sz="0" w:space="0" w:color="auto"/>
          </w:divBdr>
        </w:div>
        <w:div w:id="1143424228">
          <w:marLeft w:val="1800"/>
          <w:marRight w:val="0"/>
          <w:marTop w:val="100"/>
          <w:marBottom w:val="0"/>
          <w:divBdr>
            <w:top w:val="none" w:sz="0" w:space="0" w:color="auto"/>
            <w:left w:val="none" w:sz="0" w:space="0" w:color="auto"/>
            <w:bottom w:val="none" w:sz="0" w:space="0" w:color="auto"/>
            <w:right w:val="none" w:sz="0" w:space="0" w:color="auto"/>
          </w:divBdr>
        </w:div>
        <w:div w:id="702944432">
          <w:marLeft w:val="1800"/>
          <w:marRight w:val="0"/>
          <w:marTop w:val="100"/>
          <w:marBottom w:val="0"/>
          <w:divBdr>
            <w:top w:val="none" w:sz="0" w:space="0" w:color="auto"/>
            <w:left w:val="none" w:sz="0" w:space="0" w:color="auto"/>
            <w:bottom w:val="none" w:sz="0" w:space="0" w:color="auto"/>
            <w:right w:val="none" w:sz="0" w:space="0" w:color="auto"/>
          </w:divBdr>
        </w:div>
        <w:div w:id="1853370987">
          <w:marLeft w:val="1080"/>
          <w:marRight w:val="0"/>
          <w:marTop w:val="100"/>
          <w:marBottom w:val="0"/>
          <w:divBdr>
            <w:top w:val="none" w:sz="0" w:space="0" w:color="auto"/>
            <w:left w:val="none" w:sz="0" w:space="0" w:color="auto"/>
            <w:bottom w:val="none" w:sz="0" w:space="0" w:color="auto"/>
            <w:right w:val="none" w:sz="0" w:space="0" w:color="auto"/>
          </w:divBdr>
        </w:div>
        <w:div w:id="1636596379">
          <w:marLeft w:val="1080"/>
          <w:marRight w:val="0"/>
          <w:marTop w:val="100"/>
          <w:marBottom w:val="0"/>
          <w:divBdr>
            <w:top w:val="none" w:sz="0" w:space="0" w:color="auto"/>
            <w:left w:val="none" w:sz="0" w:space="0" w:color="auto"/>
            <w:bottom w:val="none" w:sz="0" w:space="0" w:color="auto"/>
            <w:right w:val="none" w:sz="0" w:space="0" w:color="auto"/>
          </w:divBdr>
        </w:div>
        <w:div w:id="1924098967">
          <w:marLeft w:val="1080"/>
          <w:marRight w:val="0"/>
          <w:marTop w:val="100"/>
          <w:marBottom w:val="0"/>
          <w:divBdr>
            <w:top w:val="none" w:sz="0" w:space="0" w:color="auto"/>
            <w:left w:val="none" w:sz="0" w:space="0" w:color="auto"/>
            <w:bottom w:val="none" w:sz="0" w:space="0" w:color="auto"/>
            <w:right w:val="none" w:sz="0" w:space="0" w:color="auto"/>
          </w:divBdr>
        </w:div>
        <w:div w:id="934752612">
          <w:marLeft w:val="1080"/>
          <w:marRight w:val="0"/>
          <w:marTop w:val="100"/>
          <w:marBottom w:val="0"/>
          <w:divBdr>
            <w:top w:val="none" w:sz="0" w:space="0" w:color="auto"/>
            <w:left w:val="none" w:sz="0" w:space="0" w:color="auto"/>
            <w:bottom w:val="none" w:sz="0" w:space="0" w:color="auto"/>
            <w:right w:val="none" w:sz="0" w:space="0" w:color="auto"/>
          </w:divBdr>
        </w:div>
        <w:div w:id="747191644">
          <w:marLeft w:val="1080"/>
          <w:marRight w:val="0"/>
          <w:marTop w:val="100"/>
          <w:marBottom w:val="0"/>
          <w:divBdr>
            <w:top w:val="none" w:sz="0" w:space="0" w:color="auto"/>
            <w:left w:val="none" w:sz="0" w:space="0" w:color="auto"/>
            <w:bottom w:val="none" w:sz="0" w:space="0" w:color="auto"/>
            <w:right w:val="none" w:sz="0" w:space="0" w:color="auto"/>
          </w:divBdr>
        </w:div>
        <w:div w:id="66420701">
          <w:marLeft w:val="1080"/>
          <w:marRight w:val="0"/>
          <w:marTop w:val="100"/>
          <w:marBottom w:val="0"/>
          <w:divBdr>
            <w:top w:val="none" w:sz="0" w:space="0" w:color="auto"/>
            <w:left w:val="none" w:sz="0" w:space="0" w:color="auto"/>
            <w:bottom w:val="none" w:sz="0" w:space="0" w:color="auto"/>
            <w:right w:val="none" w:sz="0" w:space="0" w:color="auto"/>
          </w:divBdr>
        </w:div>
      </w:divsChild>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78079777">
      <w:bodyDiv w:val="1"/>
      <w:marLeft w:val="0"/>
      <w:marRight w:val="0"/>
      <w:marTop w:val="0"/>
      <w:marBottom w:val="0"/>
      <w:divBdr>
        <w:top w:val="none" w:sz="0" w:space="0" w:color="auto"/>
        <w:left w:val="none" w:sz="0" w:space="0" w:color="auto"/>
        <w:bottom w:val="none" w:sz="0" w:space="0" w:color="auto"/>
        <w:right w:val="none" w:sz="0" w:space="0" w:color="auto"/>
      </w:divBdr>
      <w:divsChild>
        <w:div w:id="168523501">
          <w:marLeft w:val="360"/>
          <w:marRight w:val="0"/>
          <w:marTop w:val="200"/>
          <w:marBottom w:val="0"/>
          <w:divBdr>
            <w:top w:val="none" w:sz="0" w:space="0" w:color="auto"/>
            <w:left w:val="none" w:sz="0" w:space="0" w:color="auto"/>
            <w:bottom w:val="none" w:sz="0" w:space="0" w:color="auto"/>
            <w:right w:val="none" w:sz="0" w:space="0" w:color="auto"/>
          </w:divBdr>
        </w:div>
        <w:div w:id="847869583">
          <w:marLeft w:val="1080"/>
          <w:marRight w:val="0"/>
          <w:marTop w:val="100"/>
          <w:marBottom w:val="0"/>
          <w:divBdr>
            <w:top w:val="none" w:sz="0" w:space="0" w:color="auto"/>
            <w:left w:val="none" w:sz="0" w:space="0" w:color="auto"/>
            <w:bottom w:val="none" w:sz="0" w:space="0" w:color="auto"/>
            <w:right w:val="none" w:sz="0" w:space="0" w:color="auto"/>
          </w:divBdr>
        </w:div>
        <w:div w:id="2078018620">
          <w:marLeft w:val="1080"/>
          <w:marRight w:val="0"/>
          <w:marTop w:val="10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535720">
      <w:bodyDiv w:val="1"/>
      <w:marLeft w:val="0"/>
      <w:marRight w:val="0"/>
      <w:marTop w:val="0"/>
      <w:marBottom w:val="0"/>
      <w:divBdr>
        <w:top w:val="none" w:sz="0" w:space="0" w:color="auto"/>
        <w:left w:val="none" w:sz="0" w:space="0" w:color="auto"/>
        <w:bottom w:val="none" w:sz="0" w:space="0" w:color="auto"/>
        <w:right w:val="none" w:sz="0" w:space="0" w:color="auto"/>
      </w:divBdr>
      <w:divsChild>
        <w:div w:id="1719233946">
          <w:marLeft w:val="1800"/>
          <w:marRight w:val="0"/>
          <w:marTop w:val="100"/>
          <w:marBottom w:val="0"/>
          <w:divBdr>
            <w:top w:val="none" w:sz="0" w:space="0" w:color="auto"/>
            <w:left w:val="none" w:sz="0" w:space="0" w:color="auto"/>
            <w:bottom w:val="none" w:sz="0" w:space="0" w:color="auto"/>
            <w:right w:val="none" w:sz="0" w:space="0" w:color="auto"/>
          </w:divBdr>
        </w:div>
        <w:div w:id="1550848006">
          <w:marLeft w:val="2520"/>
          <w:marRight w:val="0"/>
          <w:marTop w:val="100"/>
          <w:marBottom w:val="0"/>
          <w:divBdr>
            <w:top w:val="none" w:sz="0" w:space="0" w:color="auto"/>
            <w:left w:val="none" w:sz="0" w:space="0" w:color="auto"/>
            <w:bottom w:val="none" w:sz="0" w:space="0" w:color="auto"/>
            <w:right w:val="none" w:sz="0" w:space="0" w:color="auto"/>
          </w:divBdr>
        </w:div>
        <w:div w:id="628822608">
          <w:marLeft w:val="2520"/>
          <w:marRight w:val="0"/>
          <w:marTop w:val="100"/>
          <w:marBottom w:val="0"/>
          <w:divBdr>
            <w:top w:val="none" w:sz="0" w:space="0" w:color="auto"/>
            <w:left w:val="none" w:sz="0" w:space="0" w:color="auto"/>
            <w:bottom w:val="none" w:sz="0" w:space="0" w:color="auto"/>
            <w:right w:val="none" w:sz="0" w:space="0" w:color="auto"/>
          </w:divBdr>
        </w:div>
        <w:div w:id="790366266">
          <w:marLeft w:val="1800"/>
          <w:marRight w:val="0"/>
          <w:marTop w:val="100"/>
          <w:marBottom w:val="0"/>
          <w:divBdr>
            <w:top w:val="none" w:sz="0" w:space="0" w:color="auto"/>
            <w:left w:val="none" w:sz="0" w:space="0" w:color="auto"/>
            <w:bottom w:val="none" w:sz="0" w:space="0" w:color="auto"/>
            <w:right w:val="none" w:sz="0" w:space="0" w:color="auto"/>
          </w:divBdr>
        </w:div>
        <w:div w:id="1741125720">
          <w:marLeft w:val="2520"/>
          <w:marRight w:val="0"/>
          <w:marTop w:val="100"/>
          <w:marBottom w:val="0"/>
          <w:divBdr>
            <w:top w:val="none" w:sz="0" w:space="0" w:color="auto"/>
            <w:left w:val="none" w:sz="0" w:space="0" w:color="auto"/>
            <w:bottom w:val="none" w:sz="0" w:space="0" w:color="auto"/>
            <w:right w:val="none" w:sz="0" w:space="0" w:color="auto"/>
          </w:divBdr>
        </w:div>
        <w:div w:id="1337919881">
          <w:marLeft w:val="2520"/>
          <w:marRight w:val="0"/>
          <w:marTop w:val="100"/>
          <w:marBottom w:val="0"/>
          <w:divBdr>
            <w:top w:val="none" w:sz="0" w:space="0" w:color="auto"/>
            <w:left w:val="none" w:sz="0" w:space="0" w:color="auto"/>
            <w:bottom w:val="none" w:sz="0" w:space="0" w:color="auto"/>
            <w:right w:val="none" w:sz="0" w:space="0" w:color="auto"/>
          </w:divBdr>
        </w:div>
        <w:div w:id="1027023589">
          <w:marLeft w:val="2520"/>
          <w:marRight w:val="0"/>
          <w:marTop w:val="100"/>
          <w:marBottom w:val="0"/>
          <w:divBdr>
            <w:top w:val="none" w:sz="0" w:space="0" w:color="auto"/>
            <w:left w:val="none" w:sz="0" w:space="0" w:color="auto"/>
            <w:bottom w:val="none" w:sz="0" w:space="0" w:color="auto"/>
            <w:right w:val="none" w:sz="0" w:space="0" w:color="auto"/>
          </w:divBdr>
        </w:div>
        <w:div w:id="1440948901">
          <w:marLeft w:val="3240"/>
          <w:marRight w:val="0"/>
          <w:marTop w:val="100"/>
          <w:marBottom w:val="0"/>
          <w:divBdr>
            <w:top w:val="none" w:sz="0" w:space="0" w:color="auto"/>
            <w:left w:val="none" w:sz="0" w:space="0" w:color="auto"/>
            <w:bottom w:val="none" w:sz="0" w:space="0" w:color="auto"/>
            <w:right w:val="none" w:sz="0" w:space="0" w:color="auto"/>
          </w:divBdr>
        </w:div>
        <w:div w:id="1547989737">
          <w:marLeft w:val="3240"/>
          <w:marRight w:val="0"/>
          <w:marTop w:val="100"/>
          <w:marBottom w:val="0"/>
          <w:divBdr>
            <w:top w:val="none" w:sz="0" w:space="0" w:color="auto"/>
            <w:left w:val="none" w:sz="0" w:space="0" w:color="auto"/>
            <w:bottom w:val="none" w:sz="0" w:space="0" w:color="auto"/>
            <w:right w:val="none" w:sz="0" w:space="0" w:color="auto"/>
          </w:divBdr>
        </w:div>
        <w:div w:id="1088964139">
          <w:marLeft w:val="3240"/>
          <w:marRight w:val="0"/>
          <w:marTop w:val="100"/>
          <w:marBottom w:val="0"/>
          <w:divBdr>
            <w:top w:val="none" w:sz="0" w:space="0" w:color="auto"/>
            <w:left w:val="none" w:sz="0" w:space="0" w:color="auto"/>
            <w:bottom w:val="none" w:sz="0" w:space="0" w:color="auto"/>
            <w:right w:val="none" w:sz="0" w:space="0" w:color="auto"/>
          </w:divBdr>
        </w:div>
        <w:div w:id="2030717027">
          <w:marLeft w:val="2520"/>
          <w:marRight w:val="0"/>
          <w:marTop w:val="100"/>
          <w:marBottom w:val="0"/>
          <w:divBdr>
            <w:top w:val="none" w:sz="0" w:space="0" w:color="auto"/>
            <w:left w:val="none" w:sz="0" w:space="0" w:color="auto"/>
            <w:bottom w:val="none" w:sz="0" w:space="0" w:color="auto"/>
            <w:right w:val="none" w:sz="0" w:space="0" w:color="auto"/>
          </w:divBdr>
        </w:div>
        <w:div w:id="1494488400">
          <w:marLeft w:val="3240"/>
          <w:marRight w:val="0"/>
          <w:marTop w:val="100"/>
          <w:marBottom w:val="0"/>
          <w:divBdr>
            <w:top w:val="none" w:sz="0" w:space="0" w:color="auto"/>
            <w:left w:val="none" w:sz="0" w:space="0" w:color="auto"/>
            <w:bottom w:val="none" w:sz="0" w:space="0" w:color="auto"/>
            <w:right w:val="none" w:sz="0" w:space="0" w:color="auto"/>
          </w:divBdr>
        </w:div>
        <w:div w:id="1065684746">
          <w:marLeft w:val="3240"/>
          <w:marRight w:val="0"/>
          <w:marTop w:val="100"/>
          <w:marBottom w:val="0"/>
          <w:divBdr>
            <w:top w:val="none" w:sz="0" w:space="0" w:color="auto"/>
            <w:left w:val="none" w:sz="0" w:space="0" w:color="auto"/>
            <w:bottom w:val="none" w:sz="0" w:space="0" w:color="auto"/>
            <w:right w:val="none" w:sz="0" w:space="0" w:color="auto"/>
          </w:divBdr>
        </w:div>
        <w:div w:id="1696614848">
          <w:marLeft w:val="3240"/>
          <w:marRight w:val="0"/>
          <w:marTop w:val="100"/>
          <w:marBottom w:val="0"/>
          <w:divBdr>
            <w:top w:val="none" w:sz="0" w:space="0" w:color="auto"/>
            <w:left w:val="none" w:sz="0" w:space="0" w:color="auto"/>
            <w:bottom w:val="none" w:sz="0" w:space="0" w:color="auto"/>
            <w:right w:val="none" w:sz="0" w:space="0" w:color="auto"/>
          </w:divBdr>
        </w:div>
      </w:divsChild>
    </w:div>
    <w:div w:id="1895845585">
      <w:bodyDiv w:val="1"/>
      <w:marLeft w:val="0"/>
      <w:marRight w:val="0"/>
      <w:marTop w:val="0"/>
      <w:marBottom w:val="0"/>
      <w:divBdr>
        <w:top w:val="none" w:sz="0" w:space="0" w:color="auto"/>
        <w:left w:val="none" w:sz="0" w:space="0" w:color="auto"/>
        <w:bottom w:val="none" w:sz="0" w:space="0" w:color="auto"/>
        <w:right w:val="none" w:sz="0" w:space="0" w:color="auto"/>
      </w:divBdr>
      <w:divsChild>
        <w:div w:id="779380072">
          <w:marLeft w:val="360"/>
          <w:marRight w:val="0"/>
          <w:marTop w:val="200"/>
          <w:marBottom w:val="0"/>
          <w:divBdr>
            <w:top w:val="none" w:sz="0" w:space="0" w:color="auto"/>
            <w:left w:val="none" w:sz="0" w:space="0" w:color="auto"/>
            <w:bottom w:val="none" w:sz="0" w:space="0" w:color="auto"/>
            <w:right w:val="none" w:sz="0" w:space="0" w:color="auto"/>
          </w:divBdr>
        </w:div>
      </w:divsChild>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1255818">
      <w:bodyDiv w:val="1"/>
      <w:marLeft w:val="0"/>
      <w:marRight w:val="0"/>
      <w:marTop w:val="0"/>
      <w:marBottom w:val="0"/>
      <w:divBdr>
        <w:top w:val="none" w:sz="0" w:space="0" w:color="auto"/>
        <w:left w:val="none" w:sz="0" w:space="0" w:color="auto"/>
        <w:bottom w:val="none" w:sz="0" w:space="0" w:color="auto"/>
        <w:right w:val="none" w:sz="0" w:space="0" w:color="auto"/>
      </w:divBdr>
      <w:divsChild>
        <w:div w:id="1433237914">
          <w:marLeft w:val="360"/>
          <w:marRight w:val="0"/>
          <w:marTop w:val="200"/>
          <w:marBottom w:val="0"/>
          <w:divBdr>
            <w:top w:val="none" w:sz="0" w:space="0" w:color="auto"/>
            <w:left w:val="none" w:sz="0" w:space="0" w:color="auto"/>
            <w:bottom w:val="none" w:sz="0" w:space="0" w:color="auto"/>
            <w:right w:val="none" w:sz="0" w:space="0" w:color="auto"/>
          </w:divBdr>
        </w:div>
        <w:div w:id="758714475">
          <w:marLeft w:val="1080"/>
          <w:marRight w:val="0"/>
          <w:marTop w:val="100"/>
          <w:marBottom w:val="0"/>
          <w:divBdr>
            <w:top w:val="none" w:sz="0" w:space="0" w:color="auto"/>
            <w:left w:val="none" w:sz="0" w:space="0" w:color="auto"/>
            <w:bottom w:val="none" w:sz="0" w:space="0" w:color="auto"/>
            <w:right w:val="none" w:sz="0" w:space="0" w:color="auto"/>
          </w:divBdr>
        </w:div>
        <w:div w:id="552086667">
          <w:marLeft w:val="1080"/>
          <w:marRight w:val="0"/>
          <w:marTop w:val="100"/>
          <w:marBottom w:val="0"/>
          <w:divBdr>
            <w:top w:val="none" w:sz="0" w:space="0" w:color="auto"/>
            <w:left w:val="none" w:sz="0" w:space="0" w:color="auto"/>
            <w:bottom w:val="none" w:sz="0" w:space="0" w:color="auto"/>
            <w:right w:val="none" w:sz="0" w:space="0" w:color="auto"/>
          </w:divBdr>
        </w:div>
        <w:div w:id="1924142716">
          <w:marLeft w:val="360"/>
          <w:marRight w:val="0"/>
          <w:marTop w:val="200"/>
          <w:marBottom w:val="0"/>
          <w:divBdr>
            <w:top w:val="none" w:sz="0" w:space="0" w:color="auto"/>
            <w:left w:val="none" w:sz="0" w:space="0" w:color="auto"/>
            <w:bottom w:val="none" w:sz="0" w:space="0" w:color="auto"/>
            <w:right w:val="none" w:sz="0" w:space="0" w:color="auto"/>
          </w:divBdr>
        </w:div>
        <w:div w:id="1661739584">
          <w:marLeft w:val="1080"/>
          <w:marRight w:val="0"/>
          <w:marTop w:val="100"/>
          <w:marBottom w:val="0"/>
          <w:divBdr>
            <w:top w:val="none" w:sz="0" w:space="0" w:color="auto"/>
            <w:left w:val="none" w:sz="0" w:space="0" w:color="auto"/>
            <w:bottom w:val="none" w:sz="0" w:space="0" w:color="auto"/>
            <w:right w:val="none" w:sz="0" w:space="0" w:color="auto"/>
          </w:divBdr>
        </w:div>
        <w:div w:id="186598728">
          <w:marLeft w:val="1080"/>
          <w:marRight w:val="0"/>
          <w:marTop w:val="100"/>
          <w:marBottom w:val="0"/>
          <w:divBdr>
            <w:top w:val="none" w:sz="0" w:space="0" w:color="auto"/>
            <w:left w:val="none" w:sz="0" w:space="0" w:color="auto"/>
            <w:bottom w:val="none" w:sz="0" w:space="0" w:color="auto"/>
            <w:right w:val="none" w:sz="0" w:space="0" w:color="auto"/>
          </w:divBdr>
        </w:div>
        <w:div w:id="1272975366">
          <w:marLeft w:val="1080"/>
          <w:marRight w:val="0"/>
          <w:marTop w:val="100"/>
          <w:marBottom w:val="0"/>
          <w:divBdr>
            <w:top w:val="none" w:sz="0" w:space="0" w:color="auto"/>
            <w:left w:val="none" w:sz="0" w:space="0" w:color="auto"/>
            <w:bottom w:val="none" w:sz="0" w:space="0" w:color="auto"/>
            <w:right w:val="none" w:sz="0" w:space="0" w:color="auto"/>
          </w:divBdr>
        </w:div>
        <w:div w:id="101456176">
          <w:marLeft w:val="1080"/>
          <w:marRight w:val="0"/>
          <w:marTop w:val="100"/>
          <w:marBottom w:val="0"/>
          <w:divBdr>
            <w:top w:val="none" w:sz="0" w:space="0" w:color="auto"/>
            <w:left w:val="none" w:sz="0" w:space="0" w:color="auto"/>
            <w:bottom w:val="none" w:sz="0" w:space="0" w:color="auto"/>
            <w:right w:val="none" w:sz="0" w:space="0" w:color="auto"/>
          </w:divBdr>
        </w:div>
        <w:div w:id="1406805886">
          <w:marLeft w:val="360"/>
          <w:marRight w:val="0"/>
          <w:marTop w:val="200"/>
          <w:marBottom w:val="0"/>
          <w:divBdr>
            <w:top w:val="none" w:sz="0" w:space="0" w:color="auto"/>
            <w:left w:val="none" w:sz="0" w:space="0" w:color="auto"/>
            <w:bottom w:val="none" w:sz="0" w:space="0" w:color="auto"/>
            <w:right w:val="none" w:sz="0" w:space="0" w:color="auto"/>
          </w:divBdr>
        </w:div>
        <w:div w:id="757293680">
          <w:marLeft w:val="1080"/>
          <w:marRight w:val="0"/>
          <w:marTop w:val="100"/>
          <w:marBottom w:val="0"/>
          <w:divBdr>
            <w:top w:val="none" w:sz="0" w:space="0" w:color="auto"/>
            <w:left w:val="none" w:sz="0" w:space="0" w:color="auto"/>
            <w:bottom w:val="none" w:sz="0" w:space="0" w:color="auto"/>
            <w:right w:val="none" w:sz="0" w:space="0" w:color="auto"/>
          </w:divBdr>
        </w:div>
        <w:div w:id="2141419048">
          <w:marLeft w:val="1080"/>
          <w:marRight w:val="0"/>
          <w:marTop w:val="100"/>
          <w:marBottom w:val="0"/>
          <w:divBdr>
            <w:top w:val="none" w:sz="0" w:space="0" w:color="auto"/>
            <w:left w:val="none" w:sz="0" w:space="0" w:color="auto"/>
            <w:bottom w:val="none" w:sz="0" w:space="0" w:color="auto"/>
            <w:right w:val="none" w:sz="0" w:space="0" w:color="auto"/>
          </w:divBdr>
        </w:div>
        <w:div w:id="1240170400">
          <w:marLeft w:val="1080"/>
          <w:marRight w:val="0"/>
          <w:marTop w:val="100"/>
          <w:marBottom w:val="0"/>
          <w:divBdr>
            <w:top w:val="none" w:sz="0" w:space="0" w:color="auto"/>
            <w:left w:val="none" w:sz="0" w:space="0" w:color="auto"/>
            <w:bottom w:val="none" w:sz="0" w:space="0" w:color="auto"/>
            <w:right w:val="none" w:sz="0" w:space="0" w:color="auto"/>
          </w:divBdr>
        </w:div>
        <w:div w:id="1831865906">
          <w:marLeft w:val="1080"/>
          <w:marRight w:val="0"/>
          <w:marTop w:val="100"/>
          <w:marBottom w:val="0"/>
          <w:divBdr>
            <w:top w:val="none" w:sz="0" w:space="0" w:color="auto"/>
            <w:left w:val="none" w:sz="0" w:space="0" w:color="auto"/>
            <w:bottom w:val="none" w:sz="0" w:space="0" w:color="auto"/>
            <w:right w:val="none" w:sz="0" w:space="0" w:color="auto"/>
          </w:divBdr>
        </w:div>
        <w:div w:id="1110661648">
          <w:marLeft w:val="360"/>
          <w:marRight w:val="0"/>
          <w:marTop w:val="200"/>
          <w:marBottom w:val="0"/>
          <w:divBdr>
            <w:top w:val="none" w:sz="0" w:space="0" w:color="auto"/>
            <w:left w:val="none" w:sz="0" w:space="0" w:color="auto"/>
            <w:bottom w:val="none" w:sz="0" w:space="0" w:color="auto"/>
            <w:right w:val="none" w:sz="0" w:space="0" w:color="auto"/>
          </w:divBdr>
        </w:div>
        <w:div w:id="2135950996">
          <w:marLeft w:val="1080"/>
          <w:marRight w:val="0"/>
          <w:marTop w:val="10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5603296">
      <w:bodyDiv w:val="1"/>
      <w:marLeft w:val="0"/>
      <w:marRight w:val="0"/>
      <w:marTop w:val="0"/>
      <w:marBottom w:val="0"/>
      <w:divBdr>
        <w:top w:val="none" w:sz="0" w:space="0" w:color="auto"/>
        <w:left w:val="none" w:sz="0" w:space="0" w:color="auto"/>
        <w:bottom w:val="none" w:sz="0" w:space="0" w:color="auto"/>
        <w:right w:val="none" w:sz="0" w:space="0" w:color="auto"/>
      </w:divBdr>
      <w:divsChild>
        <w:div w:id="99298055">
          <w:marLeft w:val="1800"/>
          <w:marRight w:val="0"/>
          <w:marTop w:val="100"/>
          <w:marBottom w:val="0"/>
          <w:divBdr>
            <w:top w:val="none" w:sz="0" w:space="0" w:color="auto"/>
            <w:left w:val="none" w:sz="0" w:space="0" w:color="auto"/>
            <w:bottom w:val="none" w:sz="0" w:space="0" w:color="auto"/>
            <w:right w:val="none" w:sz="0" w:space="0" w:color="auto"/>
          </w:divBdr>
        </w:div>
        <w:div w:id="238364448">
          <w:marLeft w:val="1800"/>
          <w:marRight w:val="0"/>
          <w:marTop w:val="100"/>
          <w:marBottom w:val="0"/>
          <w:divBdr>
            <w:top w:val="none" w:sz="0" w:space="0" w:color="auto"/>
            <w:left w:val="none" w:sz="0" w:space="0" w:color="auto"/>
            <w:bottom w:val="none" w:sz="0" w:space="0" w:color="auto"/>
            <w:right w:val="none" w:sz="0" w:space="0" w:color="auto"/>
          </w:divBdr>
        </w:div>
        <w:div w:id="2089840018">
          <w:marLeft w:val="1800"/>
          <w:marRight w:val="0"/>
          <w:marTop w:val="100"/>
          <w:marBottom w:val="0"/>
          <w:divBdr>
            <w:top w:val="none" w:sz="0" w:space="0" w:color="auto"/>
            <w:left w:val="none" w:sz="0" w:space="0" w:color="auto"/>
            <w:bottom w:val="none" w:sz="0" w:space="0" w:color="auto"/>
            <w:right w:val="none" w:sz="0" w:space="0" w:color="auto"/>
          </w:divBdr>
        </w:div>
        <w:div w:id="2066903525">
          <w:marLeft w:val="2520"/>
          <w:marRight w:val="0"/>
          <w:marTop w:val="100"/>
          <w:marBottom w:val="0"/>
          <w:divBdr>
            <w:top w:val="none" w:sz="0" w:space="0" w:color="auto"/>
            <w:left w:val="none" w:sz="0" w:space="0" w:color="auto"/>
            <w:bottom w:val="none" w:sz="0" w:space="0" w:color="auto"/>
            <w:right w:val="none" w:sz="0" w:space="0" w:color="auto"/>
          </w:divBdr>
        </w:div>
        <w:div w:id="777263206">
          <w:marLeft w:val="2520"/>
          <w:marRight w:val="0"/>
          <w:marTop w:val="100"/>
          <w:marBottom w:val="0"/>
          <w:divBdr>
            <w:top w:val="none" w:sz="0" w:space="0" w:color="auto"/>
            <w:left w:val="none" w:sz="0" w:space="0" w:color="auto"/>
            <w:bottom w:val="none" w:sz="0" w:space="0" w:color="auto"/>
            <w:right w:val="none" w:sz="0" w:space="0" w:color="auto"/>
          </w:divBdr>
        </w:div>
        <w:div w:id="1888450902">
          <w:marLeft w:val="1800"/>
          <w:marRight w:val="0"/>
          <w:marTop w:val="100"/>
          <w:marBottom w:val="0"/>
          <w:divBdr>
            <w:top w:val="none" w:sz="0" w:space="0" w:color="auto"/>
            <w:left w:val="none" w:sz="0" w:space="0" w:color="auto"/>
            <w:bottom w:val="none" w:sz="0" w:space="0" w:color="auto"/>
            <w:right w:val="none" w:sz="0" w:space="0" w:color="auto"/>
          </w:divBdr>
        </w:div>
        <w:div w:id="1386685541">
          <w:marLeft w:val="1800"/>
          <w:marRight w:val="0"/>
          <w:marTop w:val="100"/>
          <w:marBottom w:val="0"/>
          <w:divBdr>
            <w:top w:val="none" w:sz="0" w:space="0" w:color="auto"/>
            <w:left w:val="none" w:sz="0" w:space="0" w:color="auto"/>
            <w:bottom w:val="none" w:sz="0" w:space="0" w:color="auto"/>
            <w:right w:val="none" w:sz="0" w:space="0" w:color="auto"/>
          </w:divBdr>
        </w:div>
        <w:div w:id="350617841">
          <w:marLeft w:val="1800"/>
          <w:marRight w:val="0"/>
          <w:marTop w:val="100"/>
          <w:marBottom w:val="0"/>
          <w:divBdr>
            <w:top w:val="none" w:sz="0" w:space="0" w:color="auto"/>
            <w:left w:val="none" w:sz="0" w:space="0" w:color="auto"/>
            <w:bottom w:val="none" w:sz="0" w:space="0" w:color="auto"/>
            <w:right w:val="none" w:sz="0" w:space="0" w:color="auto"/>
          </w:divBdr>
        </w:div>
        <w:div w:id="1101796657">
          <w:marLeft w:val="1800"/>
          <w:marRight w:val="0"/>
          <w:marTop w:val="100"/>
          <w:marBottom w:val="0"/>
          <w:divBdr>
            <w:top w:val="none" w:sz="0" w:space="0" w:color="auto"/>
            <w:left w:val="none" w:sz="0" w:space="0" w:color="auto"/>
            <w:bottom w:val="none" w:sz="0" w:space="0" w:color="auto"/>
            <w:right w:val="none" w:sz="0" w:space="0" w:color="auto"/>
          </w:divBdr>
        </w:div>
        <w:div w:id="1498300548">
          <w:marLeft w:val="1800"/>
          <w:marRight w:val="0"/>
          <w:marTop w:val="100"/>
          <w:marBottom w:val="0"/>
          <w:divBdr>
            <w:top w:val="none" w:sz="0" w:space="0" w:color="auto"/>
            <w:left w:val="none" w:sz="0" w:space="0" w:color="auto"/>
            <w:bottom w:val="none" w:sz="0" w:space="0" w:color="auto"/>
            <w:right w:val="none" w:sz="0" w:space="0" w:color="auto"/>
          </w:divBdr>
        </w:div>
        <w:div w:id="801926854">
          <w:marLeft w:val="1800"/>
          <w:marRight w:val="0"/>
          <w:marTop w:val="100"/>
          <w:marBottom w:val="0"/>
          <w:divBdr>
            <w:top w:val="none" w:sz="0" w:space="0" w:color="auto"/>
            <w:left w:val="none" w:sz="0" w:space="0" w:color="auto"/>
            <w:bottom w:val="none" w:sz="0" w:space="0" w:color="auto"/>
            <w:right w:val="none" w:sz="0" w:space="0" w:color="auto"/>
          </w:divBdr>
        </w:div>
        <w:div w:id="1915772935">
          <w:marLeft w:val="2520"/>
          <w:marRight w:val="0"/>
          <w:marTop w:val="100"/>
          <w:marBottom w:val="0"/>
          <w:divBdr>
            <w:top w:val="none" w:sz="0" w:space="0" w:color="auto"/>
            <w:left w:val="none" w:sz="0" w:space="0" w:color="auto"/>
            <w:bottom w:val="none" w:sz="0" w:space="0" w:color="auto"/>
            <w:right w:val="none" w:sz="0" w:space="0" w:color="auto"/>
          </w:divBdr>
        </w:div>
        <w:div w:id="901672213">
          <w:marLeft w:val="2520"/>
          <w:marRight w:val="0"/>
          <w:marTop w:val="100"/>
          <w:marBottom w:val="0"/>
          <w:divBdr>
            <w:top w:val="none" w:sz="0" w:space="0" w:color="auto"/>
            <w:left w:val="none" w:sz="0" w:space="0" w:color="auto"/>
            <w:bottom w:val="none" w:sz="0" w:space="0" w:color="auto"/>
            <w:right w:val="none" w:sz="0" w:space="0" w:color="auto"/>
          </w:divBdr>
        </w:div>
      </w:divsChild>
    </w:div>
    <w:div w:id="1975871883">
      <w:bodyDiv w:val="1"/>
      <w:marLeft w:val="0"/>
      <w:marRight w:val="0"/>
      <w:marTop w:val="0"/>
      <w:marBottom w:val="0"/>
      <w:divBdr>
        <w:top w:val="none" w:sz="0" w:space="0" w:color="auto"/>
        <w:left w:val="none" w:sz="0" w:space="0" w:color="auto"/>
        <w:bottom w:val="none" w:sz="0" w:space="0" w:color="auto"/>
        <w:right w:val="none" w:sz="0" w:space="0" w:color="auto"/>
      </w:divBdr>
      <w:divsChild>
        <w:div w:id="867329778">
          <w:marLeft w:val="360"/>
          <w:marRight w:val="0"/>
          <w:marTop w:val="200"/>
          <w:marBottom w:val="0"/>
          <w:divBdr>
            <w:top w:val="none" w:sz="0" w:space="0" w:color="auto"/>
            <w:left w:val="none" w:sz="0" w:space="0" w:color="auto"/>
            <w:bottom w:val="none" w:sz="0" w:space="0" w:color="auto"/>
            <w:right w:val="none" w:sz="0" w:space="0" w:color="auto"/>
          </w:divBdr>
        </w:div>
        <w:div w:id="1195999062">
          <w:marLeft w:val="1080"/>
          <w:marRight w:val="0"/>
          <w:marTop w:val="100"/>
          <w:marBottom w:val="0"/>
          <w:divBdr>
            <w:top w:val="none" w:sz="0" w:space="0" w:color="auto"/>
            <w:left w:val="none" w:sz="0" w:space="0" w:color="auto"/>
            <w:bottom w:val="none" w:sz="0" w:space="0" w:color="auto"/>
            <w:right w:val="none" w:sz="0" w:space="0" w:color="auto"/>
          </w:divBdr>
        </w:div>
        <w:div w:id="2050257159">
          <w:marLeft w:val="1080"/>
          <w:marRight w:val="0"/>
          <w:marTop w:val="100"/>
          <w:marBottom w:val="0"/>
          <w:divBdr>
            <w:top w:val="none" w:sz="0" w:space="0" w:color="auto"/>
            <w:left w:val="none" w:sz="0" w:space="0" w:color="auto"/>
            <w:bottom w:val="none" w:sz="0" w:space="0" w:color="auto"/>
            <w:right w:val="none" w:sz="0" w:space="0" w:color="auto"/>
          </w:divBdr>
        </w:div>
        <w:div w:id="452097076">
          <w:marLeft w:val="1080"/>
          <w:marRight w:val="0"/>
          <w:marTop w:val="100"/>
          <w:marBottom w:val="0"/>
          <w:divBdr>
            <w:top w:val="none" w:sz="0" w:space="0" w:color="auto"/>
            <w:left w:val="none" w:sz="0" w:space="0" w:color="auto"/>
            <w:bottom w:val="none" w:sz="0" w:space="0" w:color="auto"/>
            <w:right w:val="none" w:sz="0" w:space="0" w:color="auto"/>
          </w:divBdr>
        </w:div>
        <w:div w:id="186873439">
          <w:marLeft w:val="1080"/>
          <w:marRight w:val="0"/>
          <w:marTop w:val="100"/>
          <w:marBottom w:val="0"/>
          <w:divBdr>
            <w:top w:val="none" w:sz="0" w:space="0" w:color="auto"/>
            <w:left w:val="none" w:sz="0" w:space="0" w:color="auto"/>
            <w:bottom w:val="none" w:sz="0" w:space="0" w:color="auto"/>
            <w:right w:val="none" w:sz="0" w:space="0" w:color="auto"/>
          </w:divBdr>
        </w:div>
        <w:div w:id="1357997112">
          <w:marLeft w:val="1080"/>
          <w:marRight w:val="0"/>
          <w:marTop w:val="100"/>
          <w:marBottom w:val="0"/>
          <w:divBdr>
            <w:top w:val="none" w:sz="0" w:space="0" w:color="auto"/>
            <w:left w:val="none" w:sz="0" w:space="0" w:color="auto"/>
            <w:bottom w:val="none" w:sz="0" w:space="0" w:color="auto"/>
            <w:right w:val="none" w:sz="0" w:space="0" w:color="auto"/>
          </w:divBdr>
        </w:div>
        <w:div w:id="1078744907">
          <w:marLeft w:val="1080"/>
          <w:marRight w:val="0"/>
          <w:marTop w:val="100"/>
          <w:marBottom w:val="0"/>
          <w:divBdr>
            <w:top w:val="none" w:sz="0" w:space="0" w:color="auto"/>
            <w:left w:val="none" w:sz="0" w:space="0" w:color="auto"/>
            <w:bottom w:val="none" w:sz="0" w:space="0" w:color="auto"/>
            <w:right w:val="none" w:sz="0" w:space="0" w:color="auto"/>
          </w:divBdr>
        </w:div>
      </w:divsChild>
    </w:div>
    <w:div w:id="1977447784">
      <w:bodyDiv w:val="1"/>
      <w:marLeft w:val="0"/>
      <w:marRight w:val="0"/>
      <w:marTop w:val="0"/>
      <w:marBottom w:val="0"/>
      <w:divBdr>
        <w:top w:val="none" w:sz="0" w:space="0" w:color="auto"/>
        <w:left w:val="none" w:sz="0" w:space="0" w:color="auto"/>
        <w:bottom w:val="none" w:sz="0" w:space="0" w:color="auto"/>
        <w:right w:val="none" w:sz="0" w:space="0" w:color="auto"/>
      </w:divBdr>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1134739">
      <w:bodyDiv w:val="1"/>
      <w:marLeft w:val="0"/>
      <w:marRight w:val="0"/>
      <w:marTop w:val="0"/>
      <w:marBottom w:val="0"/>
      <w:divBdr>
        <w:top w:val="none" w:sz="0" w:space="0" w:color="auto"/>
        <w:left w:val="none" w:sz="0" w:space="0" w:color="auto"/>
        <w:bottom w:val="none" w:sz="0" w:space="0" w:color="auto"/>
        <w:right w:val="none" w:sz="0" w:space="0" w:color="auto"/>
      </w:divBdr>
      <w:divsChild>
        <w:div w:id="176896659">
          <w:marLeft w:val="360"/>
          <w:marRight w:val="0"/>
          <w:marTop w:val="200"/>
          <w:marBottom w:val="0"/>
          <w:divBdr>
            <w:top w:val="none" w:sz="0" w:space="0" w:color="auto"/>
            <w:left w:val="none" w:sz="0" w:space="0" w:color="auto"/>
            <w:bottom w:val="none" w:sz="0" w:space="0" w:color="auto"/>
            <w:right w:val="none" w:sz="0" w:space="0" w:color="auto"/>
          </w:divBdr>
        </w:div>
        <w:div w:id="1378313209">
          <w:marLeft w:val="1080"/>
          <w:marRight w:val="0"/>
          <w:marTop w:val="100"/>
          <w:marBottom w:val="0"/>
          <w:divBdr>
            <w:top w:val="none" w:sz="0" w:space="0" w:color="auto"/>
            <w:left w:val="none" w:sz="0" w:space="0" w:color="auto"/>
            <w:bottom w:val="none" w:sz="0" w:space="0" w:color="auto"/>
            <w:right w:val="none" w:sz="0" w:space="0" w:color="auto"/>
          </w:divBdr>
        </w:div>
        <w:div w:id="548952926">
          <w:marLeft w:val="1800"/>
          <w:marRight w:val="0"/>
          <w:marTop w:val="100"/>
          <w:marBottom w:val="0"/>
          <w:divBdr>
            <w:top w:val="none" w:sz="0" w:space="0" w:color="auto"/>
            <w:left w:val="none" w:sz="0" w:space="0" w:color="auto"/>
            <w:bottom w:val="none" w:sz="0" w:space="0" w:color="auto"/>
            <w:right w:val="none" w:sz="0" w:space="0" w:color="auto"/>
          </w:divBdr>
        </w:div>
        <w:div w:id="551039222">
          <w:marLeft w:val="1800"/>
          <w:marRight w:val="0"/>
          <w:marTop w:val="100"/>
          <w:marBottom w:val="0"/>
          <w:divBdr>
            <w:top w:val="none" w:sz="0" w:space="0" w:color="auto"/>
            <w:left w:val="none" w:sz="0" w:space="0" w:color="auto"/>
            <w:bottom w:val="none" w:sz="0" w:space="0" w:color="auto"/>
            <w:right w:val="none" w:sz="0" w:space="0" w:color="auto"/>
          </w:divBdr>
        </w:div>
        <w:div w:id="1708751975">
          <w:marLeft w:val="360"/>
          <w:marRight w:val="0"/>
          <w:marTop w:val="200"/>
          <w:marBottom w:val="0"/>
          <w:divBdr>
            <w:top w:val="none" w:sz="0" w:space="0" w:color="auto"/>
            <w:left w:val="none" w:sz="0" w:space="0" w:color="auto"/>
            <w:bottom w:val="none" w:sz="0" w:space="0" w:color="auto"/>
            <w:right w:val="none" w:sz="0" w:space="0" w:color="auto"/>
          </w:divBdr>
        </w:div>
        <w:div w:id="1794522726">
          <w:marLeft w:val="1080"/>
          <w:marRight w:val="0"/>
          <w:marTop w:val="100"/>
          <w:marBottom w:val="0"/>
          <w:divBdr>
            <w:top w:val="none" w:sz="0" w:space="0" w:color="auto"/>
            <w:left w:val="none" w:sz="0" w:space="0" w:color="auto"/>
            <w:bottom w:val="none" w:sz="0" w:space="0" w:color="auto"/>
            <w:right w:val="none" w:sz="0" w:space="0" w:color="auto"/>
          </w:divBdr>
        </w:div>
        <w:div w:id="1785267734">
          <w:marLeft w:val="1080"/>
          <w:marRight w:val="0"/>
          <w:marTop w:val="100"/>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6573671">
      <w:bodyDiv w:val="1"/>
      <w:marLeft w:val="0"/>
      <w:marRight w:val="0"/>
      <w:marTop w:val="0"/>
      <w:marBottom w:val="0"/>
      <w:divBdr>
        <w:top w:val="none" w:sz="0" w:space="0" w:color="auto"/>
        <w:left w:val="none" w:sz="0" w:space="0" w:color="auto"/>
        <w:bottom w:val="none" w:sz="0" w:space="0" w:color="auto"/>
        <w:right w:val="none" w:sz="0" w:space="0" w:color="auto"/>
      </w:divBdr>
      <w:divsChild>
        <w:div w:id="2066486161">
          <w:marLeft w:val="360"/>
          <w:marRight w:val="0"/>
          <w:marTop w:val="200"/>
          <w:marBottom w:val="0"/>
          <w:divBdr>
            <w:top w:val="none" w:sz="0" w:space="0" w:color="auto"/>
            <w:left w:val="none" w:sz="0" w:space="0" w:color="auto"/>
            <w:bottom w:val="none" w:sz="0" w:space="0" w:color="auto"/>
            <w:right w:val="none" w:sz="0" w:space="0" w:color="auto"/>
          </w:divBdr>
        </w:div>
        <w:div w:id="1588730096">
          <w:marLeft w:val="1080"/>
          <w:marRight w:val="0"/>
          <w:marTop w:val="100"/>
          <w:marBottom w:val="0"/>
          <w:divBdr>
            <w:top w:val="none" w:sz="0" w:space="0" w:color="auto"/>
            <w:left w:val="none" w:sz="0" w:space="0" w:color="auto"/>
            <w:bottom w:val="none" w:sz="0" w:space="0" w:color="auto"/>
            <w:right w:val="none" w:sz="0" w:space="0" w:color="auto"/>
          </w:divBdr>
        </w:div>
        <w:div w:id="1180119099">
          <w:marLeft w:val="1080"/>
          <w:marRight w:val="0"/>
          <w:marTop w:val="100"/>
          <w:marBottom w:val="0"/>
          <w:divBdr>
            <w:top w:val="none" w:sz="0" w:space="0" w:color="auto"/>
            <w:left w:val="none" w:sz="0" w:space="0" w:color="auto"/>
            <w:bottom w:val="none" w:sz="0" w:space="0" w:color="auto"/>
            <w:right w:val="none" w:sz="0" w:space="0" w:color="auto"/>
          </w:divBdr>
        </w:div>
        <w:div w:id="112866437">
          <w:marLeft w:val="1080"/>
          <w:marRight w:val="0"/>
          <w:marTop w:val="100"/>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34527835">
      <w:bodyDiv w:val="1"/>
      <w:marLeft w:val="0"/>
      <w:marRight w:val="0"/>
      <w:marTop w:val="0"/>
      <w:marBottom w:val="0"/>
      <w:divBdr>
        <w:top w:val="none" w:sz="0" w:space="0" w:color="auto"/>
        <w:left w:val="none" w:sz="0" w:space="0" w:color="auto"/>
        <w:bottom w:val="none" w:sz="0" w:space="0" w:color="auto"/>
        <w:right w:val="none" w:sz="0" w:space="0" w:color="auto"/>
      </w:divBdr>
      <w:divsChild>
        <w:div w:id="1290893476">
          <w:marLeft w:val="360"/>
          <w:marRight w:val="0"/>
          <w:marTop w:val="200"/>
          <w:marBottom w:val="0"/>
          <w:divBdr>
            <w:top w:val="none" w:sz="0" w:space="0" w:color="auto"/>
            <w:left w:val="none" w:sz="0" w:space="0" w:color="auto"/>
            <w:bottom w:val="none" w:sz="0" w:space="0" w:color="auto"/>
            <w:right w:val="none" w:sz="0" w:space="0" w:color="auto"/>
          </w:divBdr>
        </w:div>
        <w:div w:id="857625176">
          <w:marLeft w:val="360"/>
          <w:marRight w:val="0"/>
          <w:marTop w:val="200"/>
          <w:marBottom w:val="0"/>
          <w:divBdr>
            <w:top w:val="none" w:sz="0" w:space="0" w:color="auto"/>
            <w:left w:val="none" w:sz="0" w:space="0" w:color="auto"/>
            <w:bottom w:val="none" w:sz="0" w:space="0" w:color="auto"/>
            <w:right w:val="none" w:sz="0" w:space="0" w:color="auto"/>
          </w:divBdr>
        </w:div>
        <w:div w:id="2117748948">
          <w:marLeft w:val="360"/>
          <w:marRight w:val="0"/>
          <w:marTop w:val="200"/>
          <w:marBottom w:val="0"/>
          <w:divBdr>
            <w:top w:val="none" w:sz="0" w:space="0" w:color="auto"/>
            <w:left w:val="none" w:sz="0" w:space="0" w:color="auto"/>
            <w:bottom w:val="none" w:sz="0" w:space="0" w:color="auto"/>
            <w:right w:val="none" w:sz="0" w:space="0" w:color="auto"/>
          </w:divBdr>
        </w:div>
        <w:div w:id="388965197">
          <w:marLeft w:val="360"/>
          <w:marRight w:val="0"/>
          <w:marTop w:val="200"/>
          <w:marBottom w:val="0"/>
          <w:divBdr>
            <w:top w:val="none" w:sz="0" w:space="0" w:color="auto"/>
            <w:left w:val="none" w:sz="0" w:space="0" w:color="auto"/>
            <w:bottom w:val="none" w:sz="0" w:space="0" w:color="auto"/>
            <w:right w:val="none" w:sz="0" w:space="0" w:color="auto"/>
          </w:divBdr>
        </w:div>
        <w:div w:id="1538157220">
          <w:marLeft w:val="360"/>
          <w:marRight w:val="0"/>
          <w:marTop w:val="200"/>
          <w:marBottom w:val="0"/>
          <w:divBdr>
            <w:top w:val="none" w:sz="0" w:space="0" w:color="auto"/>
            <w:left w:val="none" w:sz="0" w:space="0" w:color="auto"/>
            <w:bottom w:val="none" w:sz="0" w:space="0" w:color="auto"/>
            <w:right w:val="none" w:sz="0" w:space="0" w:color="auto"/>
          </w:divBdr>
        </w:div>
        <w:div w:id="672688499">
          <w:marLeft w:val="360"/>
          <w:marRight w:val="0"/>
          <w:marTop w:val="200"/>
          <w:marBottom w:val="0"/>
          <w:divBdr>
            <w:top w:val="none" w:sz="0" w:space="0" w:color="auto"/>
            <w:left w:val="none" w:sz="0" w:space="0" w:color="auto"/>
            <w:bottom w:val="none" w:sz="0" w:space="0" w:color="auto"/>
            <w:right w:val="none" w:sz="0" w:space="0" w:color="auto"/>
          </w:divBdr>
        </w:div>
      </w:divsChild>
    </w:div>
    <w:div w:id="2043286308">
      <w:bodyDiv w:val="1"/>
      <w:marLeft w:val="0"/>
      <w:marRight w:val="0"/>
      <w:marTop w:val="0"/>
      <w:marBottom w:val="0"/>
      <w:divBdr>
        <w:top w:val="none" w:sz="0" w:space="0" w:color="auto"/>
        <w:left w:val="none" w:sz="0" w:space="0" w:color="auto"/>
        <w:bottom w:val="none" w:sz="0" w:space="0" w:color="auto"/>
        <w:right w:val="none" w:sz="0" w:space="0" w:color="auto"/>
      </w:divBdr>
      <w:divsChild>
        <w:div w:id="832793420">
          <w:marLeft w:val="1080"/>
          <w:marRight w:val="0"/>
          <w:marTop w:val="100"/>
          <w:marBottom w:val="0"/>
          <w:divBdr>
            <w:top w:val="none" w:sz="0" w:space="0" w:color="auto"/>
            <w:left w:val="none" w:sz="0" w:space="0" w:color="auto"/>
            <w:bottom w:val="none" w:sz="0" w:space="0" w:color="auto"/>
            <w:right w:val="none" w:sz="0" w:space="0" w:color="auto"/>
          </w:divBdr>
        </w:div>
      </w:divsChild>
    </w:div>
    <w:div w:id="2045787643">
      <w:bodyDiv w:val="1"/>
      <w:marLeft w:val="0"/>
      <w:marRight w:val="0"/>
      <w:marTop w:val="0"/>
      <w:marBottom w:val="0"/>
      <w:divBdr>
        <w:top w:val="none" w:sz="0" w:space="0" w:color="auto"/>
        <w:left w:val="none" w:sz="0" w:space="0" w:color="auto"/>
        <w:bottom w:val="none" w:sz="0" w:space="0" w:color="auto"/>
        <w:right w:val="none" w:sz="0" w:space="0" w:color="auto"/>
      </w:divBdr>
      <w:divsChild>
        <w:div w:id="337126052">
          <w:marLeft w:val="1080"/>
          <w:marRight w:val="0"/>
          <w:marTop w:val="100"/>
          <w:marBottom w:val="0"/>
          <w:divBdr>
            <w:top w:val="none" w:sz="0" w:space="0" w:color="auto"/>
            <w:left w:val="none" w:sz="0" w:space="0" w:color="auto"/>
            <w:bottom w:val="none" w:sz="0" w:space="0" w:color="auto"/>
            <w:right w:val="none" w:sz="0" w:space="0" w:color="auto"/>
          </w:divBdr>
        </w:div>
        <w:div w:id="630793515">
          <w:marLeft w:val="1800"/>
          <w:marRight w:val="0"/>
          <w:marTop w:val="100"/>
          <w:marBottom w:val="0"/>
          <w:divBdr>
            <w:top w:val="none" w:sz="0" w:space="0" w:color="auto"/>
            <w:left w:val="none" w:sz="0" w:space="0" w:color="auto"/>
            <w:bottom w:val="none" w:sz="0" w:space="0" w:color="auto"/>
            <w:right w:val="none" w:sz="0" w:space="0" w:color="auto"/>
          </w:divBdr>
        </w:div>
        <w:div w:id="1238982196">
          <w:marLeft w:val="1800"/>
          <w:marRight w:val="0"/>
          <w:marTop w:val="100"/>
          <w:marBottom w:val="0"/>
          <w:divBdr>
            <w:top w:val="none" w:sz="0" w:space="0" w:color="auto"/>
            <w:left w:val="none" w:sz="0" w:space="0" w:color="auto"/>
            <w:bottom w:val="none" w:sz="0" w:space="0" w:color="auto"/>
            <w:right w:val="none" w:sz="0" w:space="0" w:color="auto"/>
          </w:divBdr>
        </w:div>
        <w:div w:id="494222684">
          <w:marLeft w:val="1080"/>
          <w:marRight w:val="0"/>
          <w:marTop w:val="100"/>
          <w:marBottom w:val="0"/>
          <w:divBdr>
            <w:top w:val="none" w:sz="0" w:space="0" w:color="auto"/>
            <w:left w:val="none" w:sz="0" w:space="0" w:color="auto"/>
            <w:bottom w:val="none" w:sz="0" w:space="0" w:color="auto"/>
            <w:right w:val="none" w:sz="0" w:space="0" w:color="auto"/>
          </w:divBdr>
        </w:div>
        <w:div w:id="342246962">
          <w:marLeft w:val="1800"/>
          <w:marRight w:val="0"/>
          <w:marTop w:val="100"/>
          <w:marBottom w:val="0"/>
          <w:divBdr>
            <w:top w:val="none" w:sz="0" w:space="0" w:color="auto"/>
            <w:left w:val="none" w:sz="0" w:space="0" w:color="auto"/>
            <w:bottom w:val="none" w:sz="0" w:space="0" w:color="auto"/>
            <w:right w:val="none" w:sz="0" w:space="0" w:color="auto"/>
          </w:divBdr>
        </w:div>
        <w:div w:id="1889875431">
          <w:marLeft w:val="1800"/>
          <w:marRight w:val="0"/>
          <w:marTop w:val="100"/>
          <w:marBottom w:val="0"/>
          <w:divBdr>
            <w:top w:val="none" w:sz="0" w:space="0" w:color="auto"/>
            <w:left w:val="none" w:sz="0" w:space="0" w:color="auto"/>
            <w:bottom w:val="none" w:sz="0" w:space="0" w:color="auto"/>
            <w:right w:val="none" w:sz="0" w:space="0" w:color="auto"/>
          </w:divBdr>
        </w:div>
      </w:divsChild>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0615255">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37068307">
      <w:bodyDiv w:val="1"/>
      <w:marLeft w:val="0"/>
      <w:marRight w:val="0"/>
      <w:marTop w:val="0"/>
      <w:marBottom w:val="0"/>
      <w:divBdr>
        <w:top w:val="none" w:sz="0" w:space="0" w:color="auto"/>
        <w:left w:val="none" w:sz="0" w:space="0" w:color="auto"/>
        <w:bottom w:val="none" w:sz="0" w:space="0" w:color="auto"/>
        <w:right w:val="none" w:sz="0" w:space="0" w:color="auto"/>
      </w:divBdr>
      <w:divsChild>
        <w:div w:id="1549609335">
          <w:marLeft w:val="2520"/>
          <w:marRight w:val="0"/>
          <w:marTop w:val="100"/>
          <w:marBottom w:val="0"/>
          <w:divBdr>
            <w:top w:val="none" w:sz="0" w:space="0" w:color="auto"/>
            <w:left w:val="none" w:sz="0" w:space="0" w:color="auto"/>
            <w:bottom w:val="none" w:sz="0" w:space="0" w:color="auto"/>
            <w:right w:val="none" w:sz="0" w:space="0" w:color="auto"/>
          </w:divBdr>
        </w:div>
        <w:div w:id="395392979">
          <w:marLeft w:val="2520"/>
          <w:marRight w:val="0"/>
          <w:marTop w:val="100"/>
          <w:marBottom w:val="0"/>
          <w:divBdr>
            <w:top w:val="none" w:sz="0" w:space="0" w:color="auto"/>
            <w:left w:val="none" w:sz="0" w:space="0" w:color="auto"/>
            <w:bottom w:val="none" w:sz="0" w:space="0" w:color="auto"/>
            <w:right w:val="none" w:sz="0" w:space="0" w:color="auto"/>
          </w:divBdr>
        </w:div>
        <w:div w:id="118883570">
          <w:marLeft w:val="2520"/>
          <w:marRight w:val="0"/>
          <w:marTop w:val="100"/>
          <w:marBottom w:val="0"/>
          <w:divBdr>
            <w:top w:val="none" w:sz="0" w:space="0" w:color="auto"/>
            <w:left w:val="none" w:sz="0" w:space="0" w:color="auto"/>
            <w:bottom w:val="none" w:sz="0" w:space="0" w:color="auto"/>
            <w:right w:val="none" w:sz="0" w:space="0" w:color="auto"/>
          </w:divBdr>
        </w:div>
        <w:div w:id="694112636">
          <w:marLeft w:val="2520"/>
          <w:marRight w:val="0"/>
          <w:marTop w:val="100"/>
          <w:marBottom w:val="0"/>
          <w:divBdr>
            <w:top w:val="none" w:sz="0" w:space="0" w:color="auto"/>
            <w:left w:val="none" w:sz="0" w:space="0" w:color="auto"/>
            <w:bottom w:val="none" w:sz="0" w:space="0" w:color="auto"/>
            <w:right w:val="none" w:sz="0" w:space="0" w:color="auto"/>
          </w:divBdr>
        </w:div>
        <w:div w:id="2009016786">
          <w:marLeft w:val="2520"/>
          <w:marRight w:val="0"/>
          <w:marTop w:val="100"/>
          <w:marBottom w:val="0"/>
          <w:divBdr>
            <w:top w:val="none" w:sz="0" w:space="0" w:color="auto"/>
            <w:left w:val="none" w:sz="0" w:space="0" w:color="auto"/>
            <w:bottom w:val="none" w:sz="0" w:space="0" w:color="auto"/>
            <w:right w:val="none" w:sz="0" w:space="0" w:color="auto"/>
          </w:divBdr>
        </w:div>
        <w:div w:id="1746488816">
          <w:marLeft w:val="2520"/>
          <w:marRight w:val="0"/>
          <w:marTop w:val="100"/>
          <w:marBottom w:val="0"/>
          <w:divBdr>
            <w:top w:val="none" w:sz="0" w:space="0" w:color="auto"/>
            <w:left w:val="none" w:sz="0" w:space="0" w:color="auto"/>
            <w:bottom w:val="none" w:sz="0" w:space="0" w:color="auto"/>
            <w:right w:val="none" w:sz="0" w:space="0" w:color="auto"/>
          </w:divBdr>
        </w:div>
        <w:div w:id="233202011">
          <w:marLeft w:val="2520"/>
          <w:marRight w:val="0"/>
          <w:marTop w:val="100"/>
          <w:marBottom w:val="0"/>
          <w:divBdr>
            <w:top w:val="none" w:sz="0" w:space="0" w:color="auto"/>
            <w:left w:val="none" w:sz="0" w:space="0" w:color="auto"/>
            <w:bottom w:val="none" w:sz="0" w:space="0" w:color="auto"/>
            <w:right w:val="none" w:sz="0" w:space="0" w:color="auto"/>
          </w:divBdr>
        </w:div>
        <w:div w:id="32580470">
          <w:marLeft w:val="2520"/>
          <w:marRight w:val="0"/>
          <w:marTop w:val="10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fec27805-09a8-40a2-bd80-053a1fed723f">
      <UserInfo>
        <DisplayName>Chervyakov, Andrey</DisplayName>
        <AccountId>6</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A6C5AE73D3C80D4584FE298A5AB42D97" ma:contentTypeVersion="6" ma:contentTypeDescription="Создание документа." ma:contentTypeScope="" ma:versionID="bdc58da2c56fdab97a7b3cb06439404e">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9cf42374c0acc289a6769b1b4d8b1e27"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Совместно с подробностями"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 ds:uri="fec27805-09a8-40a2-bd80-053a1fed723f"/>
  </ds:schemaRefs>
</ds:datastoreItem>
</file>

<file path=customXml/itemProps2.xml><?xml version="1.0" encoding="utf-8"?>
<ds:datastoreItem xmlns:ds="http://schemas.openxmlformats.org/officeDocument/2006/customXml" ds:itemID="{BA7571E1-8A7D-4719-80E6-BC473F3E22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ABDF2A9B-0C5D-4190-9989-EE34A874285C}">
  <ds:schemaRefs>
    <ds:schemaRef ds:uri="http://schemas.openxmlformats.org/officeDocument/2006/bibliography"/>
  </ds:schemaRefs>
</ds:datastoreItem>
</file>

<file path=customXml/itemProps5.xml><?xml version="1.0" encoding="utf-8"?>
<ds:datastoreItem xmlns:ds="http://schemas.openxmlformats.org/officeDocument/2006/customXml" ds:itemID="{CE204396-6D94-4EC0-8BFB-73DB63BB5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710</Words>
  <Characters>4181</Characters>
  <Application>Microsoft Office Word</Application>
  <DocSecurity>0</DocSecurity>
  <Lines>96</Lines>
  <Paragraphs>49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(RAN4 #95-e)</cp:lastModifiedBy>
  <cp:revision>3</cp:revision>
  <cp:lastPrinted>2018-02-12T13:00:00Z</cp:lastPrinted>
  <dcterms:created xsi:type="dcterms:W3CDTF">2020-05-15T14:41:00Z</dcterms:created>
  <dcterms:modified xsi:type="dcterms:W3CDTF">2020-05-15T15:51:00Z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5d18adb8-4ab0-434a-8904-577e7d933eb8</vt:lpwstr>
  </property>
  <property fmtid="{D5CDD505-2E9C-101B-9397-08002B2CF9AE}" pid="4" name="CTP_TimeStamp">
    <vt:lpwstr>2020-05-15 15:51:38Z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0x010100A6C5AE73D3C80D4584FE298A5AB42D97</vt:lpwstr>
  </property>
  <property fmtid="{D5CDD505-2E9C-101B-9397-08002B2CF9AE}" pid="9" name="CTPClassification">
    <vt:lpwstr>CTP_NT</vt:lpwstr>
  </property>
</Properties>
</file>